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A81303" w14:textId="77777777" w:rsidR="007F31A8" w:rsidRPr="007F31A8" w:rsidRDefault="007F31A8" w:rsidP="007F31A8">
      <w:pPr>
        <w:outlineLvl w:val="0"/>
        <w:rPr>
          <w:lang w:val="en-GB"/>
        </w:rPr>
      </w:pPr>
      <w:r w:rsidRPr="007F31A8">
        <w:rPr>
          <w:lang w:val="en-GB"/>
        </w:rPr>
        <w:t>Press release from April 2020</w:t>
      </w:r>
    </w:p>
    <w:p w14:paraId="7AEE54BF" w14:textId="1113E3F3" w:rsidR="007F31A8" w:rsidRPr="007F31A8" w:rsidRDefault="007F31A8" w:rsidP="007F31A8">
      <w:pPr>
        <w:outlineLvl w:val="0"/>
        <w:rPr>
          <w:lang w:val="en-GB"/>
        </w:rPr>
      </w:pPr>
      <w:r w:rsidRPr="007F31A8">
        <w:rPr>
          <w:lang w:val="en-GB"/>
        </w:rPr>
        <w:t>32</w:t>
      </w:r>
      <w:r w:rsidR="00C64793">
        <w:rPr>
          <w:lang w:val="en-GB"/>
        </w:rPr>
        <w:t>37</w:t>
      </w:r>
      <w:r w:rsidRPr="007F31A8">
        <w:rPr>
          <w:lang w:val="en-GB"/>
        </w:rPr>
        <w:t xml:space="preserve"> characters</w:t>
      </w:r>
    </w:p>
    <w:p w14:paraId="24360A91" w14:textId="77777777" w:rsidR="007F31A8" w:rsidRPr="007F31A8" w:rsidRDefault="007F31A8" w:rsidP="007F31A8">
      <w:pPr>
        <w:outlineLvl w:val="0"/>
        <w:rPr>
          <w:lang w:val="en-GB"/>
        </w:rPr>
      </w:pPr>
    </w:p>
    <w:p w14:paraId="484014CC" w14:textId="77777777" w:rsidR="007F31A8" w:rsidRPr="007F31A8" w:rsidRDefault="007F31A8" w:rsidP="007F31A8">
      <w:pPr>
        <w:outlineLvl w:val="0"/>
        <w:rPr>
          <w:rFonts w:asciiTheme="minorHAnsi" w:hAnsiTheme="minorHAnsi" w:cs="Calibri"/>
          <w:b/>
          <w:sz w:val="22"/>
          <w:szCs w:val="22"/>
          <w:lang w:val="en-GB"/>
        </w:rPr>
      </w:pPr>
    </w:p>
    <w:p w14:paraId="5D6AB1D2" w14:textId="77777777" w:rsidR="007F31A8" w:rsidRPr="007F31A8" w:rsidRDefault="007F31A8" w:rsidP="007F31A8">
      <w:pPr>
        <w:outlineLvl w:val="0"/>
        <w:rPr>
          <w:rFonts w:asciiTheme="minorHAnsi" w:hAnsiTheme="minorHAnsi" w:cs="Calibri"/>
          <w:b/>
          <w:sz w:val="22"/>
          <w:szCs w:val="22"/>
          <w:lang w:val="en-GB"/>
        </w:rPr>
        <w:sectPr w:rsidR="007F31A8" w:rsidRPr="007F31A8" w:rsidSect="00FC789F">
          <w:headerReference w:type="default" r:id="rId11"/>
          <w:footerReference w:type="default" r:id="rId12"/>
          <w:headerReference w:type="first" r:id="rId13"/>
          <w:footerReference w:type="first" r:id="rId14"/>
          <w:type w:val="continuous"/>
          <w:pgSz w:w="11906" w:h="16838" w:code="9"/>
          <w:pgMar w:top="1702" w:right="0" w:bottom="1134" w:left="1418" w:header="0" w:footer="709" w:gutter="0"/>
          <w:pgNumType w:fmt="numberInDash" w:start="1"/>
          <w:cols w:space="708"/>
          <w:docGrid w:linePitch="245"/>
        </w:sectPr>
      </w:pPr>
    </w:p>
    <w:p w14:paraId="6134ABB7" w14:textId="67F884BE" w:rsidR="007F31A8" w:rsidRPr="007F31A8" w:rsidRDefault="007F31A8" w:rsidP="007F31A8">
      <w:pPr>
        <w:spacing w:line="360" w:lineRule="auto"/>
        <w:rPr>
          <w:b/>
          <w:bCs/>
          <w:sz w:val="28"/>
          <w:szCs w:val="28"/>
          <w:lang w:val="en-GB"/>
        </w:rPr>
      </w:pPr>
      <w:r w:rsidRPr="007F31A8">
        <w:rPr>
          <w:lang w:val="en-GB"/>
        </w:rPr>
        <w:t xml:space="preserve">Three spray coating </w:t>
      </w:r>
      <w:r w:rsidR="00FC789F">
        <w:rPr>
          <w:lang w:val="en-GB"/>
        </w:rPr>
        <w:t>machines</w:t>
      </w:r>
      <w:r w:rsidRPr="007F31A8">
        <w:rPr>
          <w:lang w:val="en-GB"/>
        </w:rPr>
        <w:t xml:space="preserve"> in two quarters</w:t>
      </w:r>
    </w:p>
    <w:p w14:paraId="3CAC70EF" w14:textId="77777777" w:rsidR="007F31A8" w:rsidRPr="007F31A8" w:rsidRDefault="007F31A8" w:rsidP="007F31A8">
      <w:pPr>
        <w:spacing w:line="360" w:lineRule="auto"/>
        <w:rPr>
          <w:b/>
          <w:bCs/>
          <w:sz w:val="28"/>
          <w:szCs w:val="28"/>
          <w:lang w:val="en-GB"/>
        </w:rPr>
      </w:pPr>
      <w:r w:rsidRPr="007F31A8">
        <w:rPr>
          <w:b/>
          <w:bCs/>
          <w:sz w:val="28"/>
          <w:szCs w:val="28"/>
          <w:lang w:val="en-GB"/>
        </w:rPr>
        <w:t>Sweden coats with Venjakob machines</w:t>
      </w:r>
    </w:p>
    <w:p w14:paraId="3E75586A" w14:textId="5E18C0D7" w:rsidR="007F31A8" w:rsidRPr="007F31A8" w:rsidRDefault="007F31A8" w:rsidP="007F31A8">
      <w:pPr>
        <w:spacing w:before="100" w:beforeAutospacing="1" w:line="360" w:lineRule="auto"/>
        <w:rPr>
          <w:szCs w:val="18"/>
          <w:lang w:val="en-GB"/>
        </w:rPr>
      </w:pPr>
      <w:r w:rsidRPr="007F31A8">
        <w:rPr>
          <w:i/>
          <w:iCs/>
          <w:szCs w:val="18"/>
          <w:lang w:val="en-GB"/>
        </w:rPr>
        <w:t xml:space="preserve">In the course of a year, Venjakob Maschinenbau supplied three spray coating </w:t>
      </w:r>
      <w:r w:rsidR="00FC789F">
        <w:rPr>
          <w:i/>
          <w:iCs/>
          <w:szCs w:val="18"/>
          <w:lang w:val="en-GB"/>
        </w:rPr>
        <w:t>machines</w:t>
      </w:r>
      <w:r w:rsidRPr="007F31A8">
        <w:rPr>
          <w:i/>
          <w:iCs/>
          <w:szCs w:val="18"/>
          <w:lang w:val="en-GB"/>
        </w:rPr>
        <w:t xml:space="preserve"> from the Ven Spray Comfort series to Sweden. Venjakob, together with its retail partner Jon Stenberg, thus achieved 100% market saturation for spray coating systems in the first two quarters of 2019, according to industry info Maskin Leverantörerna.</w:t>
      </w:r>
    </w:p>
    <w:p w14:paraId="36CDC14F" w14:textId="77777777" w:rsidR="007F31A8" w:rsidRPr="007F31A8" w:rsidRDefault="007F31A8" w:rsidP="007F31A8">
      <w:pPr>
        <w:spacing w:line="360" w:lineRule="auto"/>
        <w:rPr>
          <w:lang w:val="en-GB"/>
        </w:rPr>
      </w:pPr>
    </w:p>
    <w:p w14:paraId="0E7DD5A2" w14:textId="6F3C1C8A" w:rsidR="007F31A8" w:rsidRPr="007F31A8" w:rsidRDefault="007F31A8" w:rsidP="007F31A8">
      <w:pPr>
        <w:spacing w:line="360" w:lineRule="auto"/>
        <w:rPr>
          <w:bCs/>
          <w:lang w:val="en-GB"/>
        </w:rPr>
      </w:pPr>
      <w:r w:rsidRPr="007F31A8">
        <w:rPr>
          <w:lang w:val="en-GB"/>
        </w:rPr>
        <w:t xml:space="preserve">Venjakob was definitely flying the colors of the Scandinavian flag in the first half of the year 2019—in March, May, July. During this time the fully automated Ven Spray Comfort spray coating </w:t>
      </w:r>
      <w:r w:rsidR="00FC789F">
        <w:rPr>
          <w:lang w:val="en-GB"/>
        </w:rPr>
        <w:t>machine</w:t>
      </w:r>
      <w:r w:rsidRPr="007F31A8">
        <w:rPr>
          <w:lang w:val="en-GB"/>
        </w:rPr>
        <w:t xml:space="preserve"> was sold to three different Swedish companies in the furniture industry. Among these were two manufacturers of premium kitchens, Kök Ballingslöv and Kvänum Kök as well as the surface finishing specialist LMAB Smaland. </w:t>
      </w:r>
    </w:p>
    <w:p w14:paraId="0C796AD7" w14:textId="77777777" w:rsidR="007F31A8" w:rsidRPr="007F31A8" w:rsidRDefault="007F31A8" w:rsidP="007F31A8">
      <w:pPr>
        <w:spacing w:line="360" w:lineRule="auto"/>
        <w:rPr>
          <w:bCs/>
          <w:lang w:val="en-GB"/>
        </w:rPr>
      </w:pPr>
    </w:p>
    <w:p w14:paraId="29047C6B" w14:textId="77777777" w:rsidR="007F31A8" w:rsidRPr="007F31A8" w:rsidRDefault="007F31A8" w:rsidP="007F31A8">
      <w:pPr>
        <w:spacing w:line="360" w:lineRule="auto"/>
        <w:rPr>
          <w:b/>
          <w:bCs/>
          <w:lang w:val="en-GB"/>
        </w:rPr>
      </w:pPr>
      <w:r w:rsidRPr="007F31A8">
        <w:rPr>
          <w:b/>
          <w:bCs/>
          <w:lang w:val="en-GB"/>
        </w:rPr>
        <w:t xml:space="preserve">Sweden was one of Venjakob’s first export countries </w:t>
      </w:r>
    </w:p>
    <w:p w14:paraId="2C25E532" w14:textId="77777777" w:rsidR="007F31A8" w:rsidRPr="007F31A8" w:rsidRDefault="007F31A8" w:rsidP="007F31A8">
      <w:pPr>
        <w:spacing w:line="360" w:lineRule="auto"/>
        <w:rPr>
          <w:bCs/>
          <w:lang w:val="en-GB"/>
        </w:rPr>
      </w:pPr>
      <w:r w:rsidRPr="007F31A8">
        <w:rPr>
          <w:lang w:val="en-GB"/>
        </w:rPr>
        <w:t xml:space="preserve">Jon Stenberg is the retail partner on the ground in Sweden who makes it possible. As the sole retailer for surface finishing machines, Jon Stenberg covers the entire Swedish market. The collaborative relationship between the </w:t>
      </w:r>
    </w:p>
    <w:p w14:paraId="44D67E37" w14:textId="77777777" w:rsidR="007F31A8" w:rsidRPr="007F31A8" w:rsidRDefault="007F31A8" w:rsidP="007F31A8">
      <w:pPr>
        <w:spacing w:line="360" w:lineRule="auto"/>
        <w:rPr>
          <w:bCs/>
          <w:lang w:val="en-GB"/>
        </w:rPr>
      </w:pPr>
      <w:r w:rsidRPr="007F31A8">
        <w:rPr>
          <w:lang w:val="en-GB"/>
        </w:rPr>
        <w:t xml:space="preserve">family-owned Venjakob company and Jon Stenberg goes back to the 1970s. ”Back in 1976 when Venjakob first began transactions in foreign countries, Sweden was among the first export countries on board”, reports Oliver Milde, Accounts Manager for Scandinavia. </w:t>
      </w:r>
    </w:p>
    <w:p w14:paraId="73B4CFA8" w14:textId="77777777" w:rsidR="007F31A8" w:rsidRPr="007F31A8" w:rsidRDefault="007F31A8" w:rsidP="007F31A8">
      <w:pPr>
        <w:spacing w:line="360" w:lineRule="auto"/>
        <w:rPr>
          <w:b/>
          <w:bCs/>
          <w:lang w:val="en-GB"/>
        </w:rPr>
      </w:pPr>
    </w:p>
    <w:p w14:paraId="7A8F4B66" w14:textId="77777777" w:rsidR="007F31A8" w:rsidRPr="007F31A8" w:rsidRDefault="007F31A8" w:rsidP="007F31A8">
      <w:pPr>
        <w:spacing w:line="360" w:lineRule="auto"/>
        <w:rPr>
          <w:bCs/>
          <w:lang w:val="en-GB"/>
        </w:rPr>
      </w:pPr>
      <w:r w:rsidRPr="007F31A8">
        <w:rPr>
          <w:lang w:val="en-GB"/>
        </w:rPr>
        <w:t>Kitchen manufacturer Kök Ballingslöv as well as LMAB Smaland already had Venjakob machines in operation. In fact, for Ballingslöv this was the third “Venjakob” in the area of spray coating. The new machine was intended to replace an older model of a third party brand. And at LMAB a 22-year old Venjakob spray coating machine was being replaced by a newer model. “The machine still ran perfectly, but due to the extreme age of the control system, General Manager Anders Samuelsson anticipated the risk of malfunctions only increasing, which could lead to machine breakdowns”, explains Oliver Milde. Furthermore, the new model of the Ven Spray Comfort, which was updated and enhanced for 2019, promised much better technical features.</w:t>
      </w:r>
    </w:p>
    <w:p w14:paraId="664C937F" w14:textId="77777777" w:rsidR="007F31A8" w:rsidRPr="007F31A8" w:rsidRDefault="007F31A8" w:rsidP="007F31A8">
      <w:pPr>
        <w:spacing w:line="360" w:lineRule="auto"/>
        <w:rPr>
          <w:b/>
          <w:bCs/>
          <w:lang w:val="en-GB"/>
        </w:rPr>
      </w:pPr>
    </w:p>
    <w:p w14:paraId="22C34A54" w14:textId="77777777" w:rsidR="007F31A8" w:rsidRPr="007F31A8" w:rsidRDefault="007F31A8" w:rsidP="007F31A8">
      <w:pPr>
        <w:spacing w:line="360" w:lineRule="auto"/>
        <w:rPr>
          <w:b/>
          <w:bCs/>
          <w:lang w:val="en-GB"/>
        </w:rPr>
      </w:pPr>
      <w:r w:rsidRPr="007F31A8">
        <w:rPr>
          <w:b/>
          <w:bCs/>
          <w:lang w:val="en-GB"/>
        </w:rPr>
        <w:t xml:space="preserve">“The market decides to go with quality” </w:t>
      </w:r>
    </w:p>
    <w:p w14:paraId="39072E2A" w14:textId="77777777" w:rsidR="007F31A8" w:rsidRPr="007F31A8" w:rsidRDefault="007F31A8" w:rsidP="007F31A8">
      <w:pPr>
        <w:spacing w:line="360" w:lineRule="auto"/>
        <w:rPr>
          <w:bCs/>
          <w:lang w:val="en-GB"/>
        </w:rPr>
      </w:pPr>
      <w:r w:rsidRPr="007F31A8">
        <w:rPr>
          <w:lang w:val="en-GB"/>
        </w:rPr>
        <w:t xml:space="preserve">For manufacturer Kvänum Kök, who regularly sweeps up design awards for its kitchens, the choice of a spray coating machine from Venjakob was preceded by a good deal of research. “In the end, the outstanding references and testimonials we received from our sister company Vedum Kök as well as the renowned paint manufacturer Sherwin Williams were the decisive factor“, says Oliver Milde. “The market decides to go with quality. And </w:t>
      </w:r>
      <w:r w:rsidRPr="007F31A8">
        <w:rPr>
          <w:lang w:val="en-GB"/>
        </w:rPr>
        <w:lastRenderedPageBreak/>
        <w:t xml:space="preserve">this can be seen at Venjakob not only in the high quality technical equipment of the machines, but also in the customer-oriented work approach, the development of customized solutions and the one hundred percent after sales service”, explains Milde. </w:t>
      </w:r>
    </w:p>
    <w:p w14:paraId="6382DD31" w14:textId="77777777" w:rsidR="007F31A8" w:rsidRPr="007F31A8" w:rsidRDefault="007F31A8" w:rsidP="007F31A8">
      <w:pPr>
        <w:spacing w:line="360" w:lineRule="auto"/>
        <w:rPr>
          <w:b/>
          <w:bCs/>
          <w:lang w:val="en-GB"/>
        </w:rPr>
      </w:pPr>
    </w:p>
    <w:p w14:paraId="2E6C9C22" w14:textId="00801FE1" w:rsidR="007F31A8" w:rsidRPr="007F31A8" w:rsidRDefault="007F31A8" w:rsidP="007F31A8">
      <w:pPr>
        <w:spacing w:line="360" w:lineRule="auto"/>
        <w:rPr>
          <w:b/>
          <w:bCs/>
          <w:lang w:val="en-GB"/>
        </w:rPr>
      </w:pPr>
      <w:r w:rsidRPr="007F31A8">
        <w:rPr>
          <w:b/>
          <w:bCs/>
          <w:lang w:val="en-GB"/>
        </w:rPr>
        <w:t xml:space="preserve">Ven Spray Comfort—fully automated spray coating </w:t>
      </w:r>
      <w:r w:rsidR="00FC789F">
        <w:rPr>
          <w:b/>
          <w:bCs/>
          <w:lang w:val="en-GB"/>
        </w:rPr>
        <w:t>machine</w:t>
      </w:r>
      <w:r w:rsidRPr="007F31A8">
        <w:rPr>
          <w:b/>
          <w:bCs/>
          <w:lang w:val="en-GB"/>
        </w:rPr>
        <w:t xml:space="preserve"> </w:t>
      </w:r>
    </w:p>
    <w:p w14:paraId="17AE9D72" w14:textId="368DFD2C" w:rsidR="007F31A8" w:rsidRPr="007F31A8" w:rsidRDefault="007F31A8" w:rsidP="007F31A8">
      <w:pPr>
        <w:spacing w:line="360" w:lineRule="auto"/>
        <w:rPr>
          <w:bCs/>
          <w:lang w:val="en-GB"/>
        </w:rPr>
      </w:pPr>
      <w:r w:rsidRPr="007F31A8">
        <w:rPr>
          <w:lang w:val="en-GB"/>
        </w:rPr>
        <w:t xml:space="preserve">The Ven Spray Comfort is a fully automated spray coating </w:t>
      </w:r>
      <w:r w:rsidR="00FC789F">
        <w:rPr>
          <w:lang w:val="en-GB"/>
        </w:rPr>
        <w:t>machine</w:t>
      </w:r>
      <w:r w:rsidRPr="007F31A8">
        <w:rPr>
          <w:lang w:val="en-GB"/>
        </w:rPr>
        <w:t xml:space="preserve"> with a coating capacity of up to 3000 m² coated surface per shift. It can be used to finish a variety of lot sizes—from a drawer front to an inner door. Special features include the patented paint recovery system, an ingenious belt cleaning system and the integrated quick color </w:t>
      </w:r>
      <w:r w:rsidR="00E96501">
        <w:rPr>
          <w:lang w:val="en-GB"/>
        </w:rPr>
        <w:t>changing</w:t>
      </w:r>
      <w:r w:rsidRPr="007F31A8">
        <w:rPr>
          <w:lang w:val="en-GB"/>
        </w:rPr>
        <w:t xml:space="preserve"> system. </w:t>
      </w:r>
    </w:p>
    <w:p w14:paraId="20DAD0C5" w14:textId="77777777" w:rsidR="007F31A8" w:rsidRPr="007F31A8" w:rsidRDefault="007F31A8" w:rsidP="007F31A8">
      <w:pPr>
        <w:spacing w:line="360" w:lineRule="auto"/>
        <w:rPr>
          <w:b/>
          <w:bCs/>
          <w:lang w:val="en-GB"/>
        </w:rPr>
      </w:pPr>
    </w:p>
    <w:p w14:paraId="0587CB72" w14:textId="77777777" w:rsidR="007F31A8" w:rsidRPr="007F31A8" w:rsidRDefault="007F31A8" w:rsidP="007F31A8">
      <w:pPr>
        <w:spacing w:line="360" w:lineRule="auto"/>
        <w:rPr>
          <w:lang w:val="en-GB"/>
        </w:rPr>
      </w:pPr>
    </w:p>
    <w:p w14:paraId="45947888" w14:textId="12D62B58" w:rsidR="007F31A8" w:rsidRPr="007F31A8" w:rsidRDefault="007F31A8" w:rsidP="007F31A8">
      <w:pPr>
        <w:spacing w:line="240" w:lineRule="atLeast"/>
        <w:rPr>
          <w:lang w:val="en-GB"/>
        </w:rPr>
      </w:pPr>
      <w:r w:rsidRPr="007F31A8">
        <w:rPr>
          <w:lang w:val="en-GB"/>
        </w:rPr>
        <w:t>Link to image material</w:t>
      </w:r>
      <w:r w:rsidR="00336F31">
        <w:rPr>
          <w:lang w:val="en-GB"/>
        </w:rPr>
        <w:t xml:space="preserve"> (print media)</w:t>
      </w:r>
      <w:r w:rsidRPr="007F31A8">
        <w:rPr>
          <w:lang w:val="en-GB"/>
        </w:rPr>
        <w:t xml:space="preserve">: </w:t>
      </w:r>
      <w:hyperlink r:id="rId15" w:history="1">
        <w:r w:rsidRPr="007F31A8">
          <w:rPr>
            <w:rStyle w:val="Hyperlink"/>
            <w:lang w:val="en-GB"/>
          </w:rPr>
          <w:t>https://my.hidrive.com/share/krt3o0t7j7</w:t>
        </w:r>
      </w:hyperlink>
    </w:p>
    <w:p w14:paraId="6BE0C202" w14:textId="77777777" w:rsidR="007F31A8" w:rsidRPr="007F31A8" w:rsidRDefault="007F31A8" w:rsidP="007F31A8">
      <w:pPr>
        <w:spacing w:line="240" w:lineRule="atLeast"/>
        <w:rPr>
          <w:lang w:val="en-GB"/>
        </w:rPr>
      </w:pPr>
    </w:p>
    <w:p w14:paraId="287FC74E" w14:textId="77777777" w:rsidR="007F31A8" w:rsidRPr="007F31A8" w:rsidRDefault="007F31A8" w:rsidP="007F31A8">
      <w:pPr>
        <w:spacing w:line="240" w:lineRule="atLeast"/>
        <w:rPr>
          <w:lang w:val="en-GB"/>
        </w:rPr>
      </w:pPr>
    </w:p>
    <w:p w14:paraId="490DC97C" w14:textId="77777777" w:rsidR="007F31A8" w:rsidRPr="007F31A8" w:rsidRDefault="007F31A8" w:rsidP="007F31A8">
      <w:pPr>
        <w:spacing w:line="240" w:lineRule="atLeast"/>
        <w:rPr>
          <w:lang w:val="en-GB"/>
        </w:rPr>
      </w:pPr>
      <w:r w:rsidRPr="007F31A8">
        <w:rPr>
          <w:lang w:val="en-GB"/>
        </w:rPr>
        <w:t xml:space="preserve">Photo caption 1: </w:t>
      </w:r>
      <w:r w:rsidRPr="007F31A8">
        <w:rPr>
          <w:b/>
          <w:lang w:val="en-GB"/>
        </w:rPr>
        <w:t>The Ballingslöv team in front of the Ven Spray Comfort spray coating machine</w:t>
      </w:r>
    </w:p>
    <w:p w14:paraId="30F78532" w14:textId="77777777" w:rsidR="007F31A8" w:rsidRPr="007F31A8" w:rsidRDefault="007F31A8" w:rsidP="007F31A8">
      <w:pPr>
        <w:spacing w:line="240" w:lineRule="atLeast"/>
        <w:rPr>
          <w:lang w:val="en-GB"/>
        </w:rPr>
      </w:pPr>
      <w:r w:rsidRPr="007F31A8">
        <w:rPr>
          <w:lang w:val="en-GB"/>
        </w:rPr>
        <w:t>The third spray coating machine from Venjakob has been in operation at Kök Ballingslöv since May 2019. From left to right: Daniel Petersén (system operator), Mergim Curri (system operator), Ulf Moberg (project manager), Faton Arugaj (system operator)</w:t>
      </w:r>
    </w:p>
    <w:p w14:paraId="22BD9F44" w14:textId="77777777" w:rsidR="007F31A8" w:rsidRPr="007F31A8" w:rsidRDefault="007F31A8" w:rsidP="007F31A8">
      <w:pPr>
        <w:spacing w:line="240" w:lineRule="atLeast"/>
        <w:rPr>
          <w:lang w:val="en-GB"/>
        </w:rPr>
      </w:pPr>
    </w:p>
    <w:p w14:paraId="5F93ADD9" w14:textId="77777777" w:rsidR="007F31A8" w:rsidRPr="007F31A8" w:rsidRDefault="007F31A8" w:rsidP="007F31A8">
      <w:pPr>
        <w:spacing w:line="240" w:lineRule="atLeast"/>
        <w:rPr>
          <w:lang w:val="en-GB"/>
        </w:rPr>
      </w:pPr>
      <w:r w:rsidRPr="007F31A8">
        <w:rPr>
          <w:lang w:val="en-GB"/>
        </w:rPr>
        <w:t>Photo: Copyright Venjakob—released for publication</w:t>
      </w:r>
    </w:p>
    <w:p w14:paraId="3F8135E0" w14:textId="77777777" w:rsidR="007F31A8" w:rsidRPr="007F31A8" w:rsidRDefault="007F31A8" w:rsidP="007F31A8">
      <w:pPr>
        <w:spacing w:line="240" w:lineRule="atLeast"/>
        <w:rPr>
          <w:lang w:val="en-GB"/>
        </w:rPr>
      </w:pPr>
    </w:p>
    <w:p w14:paraId="5AFC9642" w14:textId="77777777" w:rsidR="007F31A8" w:rsidRPr="007F31A8" w:rsidRDefault="007F31A8" w:rsidP="007F31A8">
      <w:pPr>
        <w:spacing w:line="240" w:lineRule="atLeast"/>
        <w:rPr>
          <w:lang w:val="en-GB"/>
        </w:rPr>
      </w:pPr>
    </w:p>
    <w:p w14:paraId="271D518C" w14:textId="77777777" w:rsidR="007F31A8" w:rsidRPr="007F31A8" w:rsidRDefault="007F31A8" w:rsidP="007F31A8">
      <w:pPr>
        <w:spacing w:line="240" w:lineRule="atLeast"/>
        <w:rPr>
          <w:b/>
          <w:lang w:val="en-GB"/>
        </w:rPr>
      </w:pPr>
      <w:r w:rsidRPr="007F31A8">
        <w:rPr>
          <w:lang w:val="en-GB"/>
        </w:rPr>
        <w:t xml:space="preserve">Photo caption 2: </w:t>
      </w:r>
      <w:r w:rsidRPr="007F31A8">
        <w:rPr>
          <w:b/>
          <w:lang w:val="en-GB"/>
        </w:rPr>
        <w:t>Ven Spray Comfort at Kvänum Kök</w:t>
      </w:r>
    </w:p>
    <w:p w14:paraId="2ACE2D18" w14:textId="77777777" w:rsidR="007F31A8" w:rsidRPr="007F31A8" w:rsidRDefault="007F31A8" w:rsidP="007F31A8">
      <w:pPr>
        <w:spacing w:line="240" w:lineRule="atLeast"/>
        <w:rPr>
          <w:lang w:val="en-GB"/>
        </w:rPr>
      </w:pPr>
      <w:r w:rsidRPr="007F31A8">
        <w:rPr>
          <w:lang w:val="en-GB"/>
        </w:rPr>
        <w:t>In July 2019 Project Manager Andreas Persson and System Operator Tim Hultén commissioned/started up their first spray coating machine from Venjakob.</w:t>
      </w:r>
    </w:p>
    <w:p w14:paraId="42A4C544" w14:textId="77777777" w:rsidR="007F31A8" w:rsidRPr="007F31A8" w:rsidRDefault="007F31A8" w:rsidP="007F31A8">
      <w:pPr>
        <w:spacing w:line="240" w:lineRule="atLeast"/>
        <w:rPr>
          <w:lang w:val="en-GB"/>
        </w:rPr>
      </w:pPr>
    </w:p>
    <w:p w14:paraId="4630897C" w14:textId="77777777" w:rsidR="007F31A8" w:rsidRPr="007F31A8" w:rsidRDefault="007F31A8" w:rsidP="007F31A8">
      <w:pPr>
        <w:spacing w:line="240" w:lineRule="atLeast"/>
        <w:rPr>
          <w:lang w:val="en-GB"/>
        </w:rPr>
      </w:pPr>
      <w:r w:rsidRPr="007F31A8">
        <w:rPr>
          <w:lang w:val="en-GB"/>
        </w:rPr>
        <w:t>Photo: Copyright Venjakob—released for publication</w:t>
      </w:r>
    </w:p>
    <w:p w14:paraId="4F173456" w14:textId="77777777" w:rsidR="007F31A8" w:rsidRPr="007F31A8" w:rsidRDefault="007F31A8" w:rsidP="007F31A8">
      <w:pPr>
        <w:spacing w:line="240" w:lineRule="atLeast"/>
        <w:rPr>
          <w:lang w:val="en-GB"/>
        </w:rPr>
      </w:pPr>
    </w:p>
    <w:p w14:paraId="483F9C5C" w14:textId="77777777" w:rsidR="007F31A8" w:rsidRPr="007F31A8" w:rsidRDefault="007F31A8" w:rsidP="007F31A8">
      <w:pPr>
        <w:spacing w:line="240" w:lineRule="atLeast"/>
        <w:rPr>
          <w:lang w:val="en-GB"/>
        </w:rPr>
      </w:pPr>
    </w:p>
    <w:p w14:paraId="4B5E5C73" w14:textId="77777777" w:rsidR="007F31A8" w:rsidRPr="007F31A8" w:rsidRDefault="007F31A8" w:rsidP="007F31A8">
      <w:pPr>
        <w:spacing w:line="240" w:lineRule="atLeast"/>
        <w:rPr>
          <w:lang w:val="en-GB"/>
        </w:rPr>
      </w:pPr>
      <w:r w:rsidRPr="007F31A8">
        <w:rPr>
          <w:lang w:val="en-GB"/>
        </w:rPr>
        <w:t xml:space="preserve">Photo caption 3: </w:t>
      </w:r>
      <w:r w:rsidRPr="007F31A8">
        <w:rPr>
          <w:b/>
          <w:lang w:val="en-GB"/>
        </w:rPr>
        <w:t>Ven Spray Comfort at surface finishing specialist LMAB</w:t>
      </w:r>
    </w:p>
    <w:p w14:paraId="7E0D783F" w14:textId="77777777" w:rsidR="007F31A8" w:rsidRPr="007F31A8" w:rsidRDefault="007F31A8" w:rsidP="007F31A8">
      <w:pPr>
        <w:spacing w:line="240" w:lineRule="atLeast"/>
        <w:rPr>
          <w:lang w:val="en-GB"/>
        </w:rPr>
      </w:pPr>
      <w:r w:rsidRPr="007F31A8">
        <w:rPr>
          <w:lang w:val="en-GB"/>
        </w:rPr>
        <w:t>“The prestige of the Venjakob brand gives my customers peace of mind“, states General Manager Anders Samuelsson. In the photo: The family trio with General Manager Anders Samuelsson (center), Emil Samuelsson (left) and Anton Samuelsson (right).</w:t>
      </w:r>
    </w:p>
    <w:p w14:paraId="65CB0C3C" w14:textId="77777777" w:rsidR="007F31A8" w:rsidRPr="007F31A8" w:rsidRDefault="007F31A8" w:rsidP="007F31A8">
      <w:pPr>
        <w:spacing w:line="240" w:lineRule="atLeast"/>
        <w:rPr>
          <w:lang w:val="en-GB"/>
        </w:rPr>
      </w:pPr>
    </w:p>
    <w:p w14:paraId="39A143AC" w14:textId="77777777" w:rsidR="007F31A8" w:rsidRPr="007F31A8" w:rsidRDefault="007F31A8" w:rsidP="007F31A8">
      <w:pPr>
        <w:spacing w:line="240" w:lineRule="atLeast"/>
        <w:rPr>
          <w:lang w:val="en-GB"/>
        </w:rPr>
      </w:pPr>
      <w:r w:rsidRPr="007F31A8">
        <w:rPr>
          <w:lang w:val="en-GB"/>
        </w:rPr>
        <w:t>Photo: Copyright Venjakob—released for publication</w:t>
      </w:r>
    </w:p>
    <w:p w14:paraId="7AADEA35" w14:textId="77777777" w:rsidR="007F31A8" w:rsidRPr="007F31A8" w:rsidRDefault="007F31A8" w:rsidP="007F31A8">
      <w:pPr>
        <w:spacing w:line="240" w:lineRule="atLeast"/>
        <w:rPr>
          <w:lang w:val="en-GB"/>
        </w:rPr>
      </w:pPr>
    </w:p>
    <w:p w14:paraId="7CFEF374" w14:textId="77777777" w:rsidR="007F31A8" w:rsidRPr="007F31A8" w:rsidRDefault="007F31A8" w:rsidP="007F31A8">
      <w:pPr>
        <w:spacing w:line="240" w:lineRule="atLeast"/>
        <w:rPr>
          <w:lang w:val="en-GB"/>
        </w:rPr>
      </w:pPr>
    </w:p>
    <w:p w14:paraId="5BCEA140" w14:textId="77777777" w:rsidR="007F31A8" w:rsidRPr="00491076" w:rsidRDefault="007F31A8" w:rsidP="007F31A8">
      <w:pPr>
        <w:pStyle w:val="NurText"/>
        <w:spacing w:line="240" w:lineRule="atLeast"/>
        <w:rPr>
          <w:rFonts w:ascii="Verdana" w:hAnsi="Verdana"/>
          <w:b/>
          <w:bCs/>
          <w:sz w:val="18"/>
          <w:szCs w:val="18"/>
        </w:rPr>
      </w:pPr>
      <w:r w:rsidRPr="00491076">
        <w:rPr>
          <w:rFonts w:ascii="Verdana" w:hAnsi="Verdana"/>
          <w:b/>
          <w:bCs/>
          <w:sz w:val="18"/>
          <w:szCs w:val="18"/>
        </w:rPr>
        <w:t>VENJAKOB Maschinenbau GmbH &amp; Co.KG</w:t>
      </w:r>
    </w:p>
    <w:p w14:paraId="210CF4AF" w14:textId="77777777" w:rsidR="007F31A8" w:rsidRPr="00491076" w:rsidRDefault="007F31A8" w:rsidP="007F31A8">
      <w:pPr>
        <w:pStyle w:val="NurText"/>
        <w:spacing w:line="240" w:lineRule="atLeast"/>
        <w:rPr>
          <w:rFonts w:ascii="Verdana" w:hAnsi="Verdana"/>
          <w:sz w:val="18"/>
          <w:szCs w:val="18"/>
        </w:rPr>
      </w:pPr>
      <w:r w:rsidRPr="00491076">
        <w:rPr>
          <w:rFonts w:ascii="Verdana" w:hAnsi="Verdana"/>
          <w:sz w:val="18"/>
          <w:szCs w:val="18"/>
        </w:rPr>
        <w:t>Rheda-Wiedenbrück</w:t>
      </w:r>
    </w:p>
    <w:p w14:paraId="0913AEA6" w14:textId="77777777" w:rsidR="007F31A8" w:rsidRPr="00491076" w:rsidRDefault="007F31A8" w:rsidP="007F31A8">
      <w:pPr>
        <w:pStyle w:val="NurText"/>
        <w:spacing w:line="240" w:lineRule="atLeast"/>
        <w:rPr>
          <w:rFonts w:ascii="Verdana" w:hAnsi="Verdana"/>
          <w:sz w:val="18"/>
          <w:szCs w:val="18"/>
        </w:rPr>
      </w:pPr>
      <w:r w:rsidRPr="00491076">
        <w:rPr>
          <w:rFonts w:ascii="Verdana" w:hAnsi="Verdana"/>
          <w:sz w:val="18"/>
          <w:szCs w:val="18"/>
        </w:rPr>
        <w:t>Augsburger Str. 2-6</w:t>
      </w:r>
    </w:p>
    <w:p w14:paraId="531FDE4F" w14:textId="77777777" w:rsidR="007F31A8" w:rsidRPr="00491076" w:rsidRDefault="007F31A8" w:rsidP="007F31A8">
      <w:pPr>
        <w:pStyle w:val="NurText"/>
        <w:spacing w:line="240" w:lineRule="atLeast"/>
        <w:rPr>
          <w:rFonts w:ascii="Verdana" w:hAnsi="Verdana"/>
          <w:sz w:val="18"/>
          <w:szCs w:val="18"/>
        </w:rPr>
      </w:pPr>
      <w:r w:rsidRPr="00491076">
        <w:rPr>
          <w:rFonts w:ascii="Verdana" w:hAnsi="Verdana"/>
          <w:sz w:val="18"/>
          <w:szCs w:val="18"/>
        </w:rPr>
        <w:t>33378 Rheda-Wiedenbrück, GERMANY</w:t>
      </w:r>
    </w:p>
    <w:p w14:paraId="08A06BE6" w14:textId="40165615" w:rsidR="007F31A8" w:rsidRPr="00491076" w:rsidRDefault="007F31A8" w:rsidP="007F31A8">
      <w:pPr>
        <w:pStyle w:val="NurText"/>
        <w:spacing w:line="240" w:lineRule="atLeast"/>
        <w:rPr>
          <w:rFonts w:ascii="Verdana" w:hAnsi="Verdana"/>
          <w:sz w:val="18"/>
          <w:szCs w:val="18"/>
        </w:rPr>
      </w:pPr>
      <w:r w:rsidRPr="00491076">
        <w:rPr>
          <w:rFonts w:ascii="Verdana" w:hAnsi="Verdana"/>
          <w:sz w:val="18"/>
          <w:szCs w:val="18"/>
        </w:rPr>
        <w:t>www.venjakob.</w:t>
      </w:r>
      <w:r w:rsidR="00A50804">
        <w:rPr>
          <w:rFonts w:ascii="Verdana" w:hAnsi="Verdana"/>
          <w:sz w:val="18"/>
          <w:szCs w:val="18"/>
        </w:rPr>
        <w:t>com</w:t>
      </w:r>
    </w:p>
    <w:p w14:paraId="0D57F8F3" w14:textId="77777777" w:rsidR="007F31A8" w:rsidRPr="00491076" w:rsidRDefault="007F31A8" w:rsidP="007F31A8">
      <w:pPr>
        <w:pStyle w:val="NurText"/>
        <w:spacing w:line="240" w:lineRule="atLeast"/>
        <w:rPr>
          <w:rFonts w:ascii="Verdana" w:hAnsi="Verdana"/>
          <w:sz w:val="18"/>
          <w:szCs w:val="18"/>
        </w:rPr>
      </w:pPr>
    </w:p>
    <w:p w14:paraId="02F64412" w14:textId="77777777" w:rsidR="007F31A8" w:rsidRPr="007F31A8" w:rsidRDefault="007F31A8" w:rsidP="007F31A8">
      <w:pPr>
        <w:pStyle w:val="NurText"/>
        <w:spacing w:line="240" w:lineRule="atLeast"/>
        <w:rPr>
          <w:rFonts w:ascii="Verdana" w:hAnsi="Verdana"/>
          <w:sz w:val="18"/>
          <w:szCs w:val="18"/>
          <w:lang w:val="en-GB"/>
        </w:rPr>
      </w:pPr>
      <w:r w:rsidRPr="007F31A8">
        <w:rPr>
          <w:rFonts w:ascii="Verdana" w:hAnsi="Verdana"/>
          <w:sz w:val="18"/>
          <w:szCs w:val="18"/>
          <w:lang w:val="en-GB"/>
        </w:rPr>
        <w:t xml:space="preserve">Contact partner: </w:t>
      </w:r>
    </w:p>
    <w:p w14:paraId="3C9E0616" w14:textId="77777777" w:rsidR="007F31A8" w:rsidRPr="007F31A8" w:rsidRDefault="007F31A8" w:rsidP="007F31A8">
      <w:pPr>
        <w:pStyle w:val="NurText"/>
        <w:spacing w:line="240" w:lineRule="atLeast"/>
        <w:rPr>
          <w:rFonts w:ascii="Verdana" w:hAnsi="Verdana"/>
          <w:sz w:val="18"/>
          <w:szCs w:val="18"/>
          <w:lang w:val="en-GB"/>
        </w:rPr>
      </w:pPr>
      <w:r w:rsidRPr="007F31A8">
        <w:rPr>
          <w:rFonts w:ascii="Verdana" w:hAnsi="Verdana"/>
          <w:sz w:val="18"/>
          <w:szCs w:val="18"/>
          <w:lang w:val="en-GB"/>
        </w:rPr>
        <w:t>Nicole Mihlan</w:t>
      </w:r>
    </w:p>
    <w:p w14:paraId="155C3F88" w14:textId="77777777" w:rsidR="007F31A8" w:rsidRPr="007F31A8" w:rsidRDefault="007F31A8" w:rsidP="007F31A8">
      <w:pPr>
        <w:pStyle w:val="NurText"/>
        <w:spacing w:line="240" w:lineRule="atLeast"/>
        <w:rPr>
          <w:rFonts w:ascii="Verdana" w:hAnsi="Verdana"/>
          <w:sz w:val="18"/>
          <w:szCs w:val="18"/>
          <w:lang w:val="en-GB"/>
        </w:rPr>
      </w:pPr>
      <w:r w:rsidRPr="007F31A8">
        <w:rPr>
          <w:rFonts w:ascii="Verdana" w:hAnsi="Verdana"/>
          <w:sz w:val="18"/>
          <w:szCs w:val="18"/>
          <w:lang w:val="en-GB"/>
        </w:rPr>
        <w:t>Marketing</w:t>
      </w:r>
    </w:p>
    <w:p w14:paraId="0EFDFE1B" w14:textId="77777777" w:rsidR="007F31A8" w:rsidRPr="007F31A8" w:rsidRDefault="007F31A8" w:rsidP="007F31A8">
      <w:pPr>
        <w:pStyle w:val="NurText"/>
        <w:spacing w:line="240" w:lineRule="atLeast"/>
        <w:rPr>
          <w:rFonts w:ascii="Verdana" w:hAnsi="Verdana"/>
          <w:sz w:val="18"/>
          <w:szCs w:val="18"/>
          <w:lang w:val="en-GB"/>
        </w:rPr>
      </w:pPr>
      <w:r w:rsidRPr="007F31A8">
        <w:rPr>
          <w:rFonts w:ascii="Verdana" w:hAnsi="Verdana"/>
          <w:sz w:val="18"/>
          <w:szCs w:val="18"/>
          <w:lang w:val="en-GB"/>
        </w:rPr>
        <w:t>Phone +49 5242 9603-264</w:t>
      </w:r>
    </w:p>
    <w:p w14:paraId="21A92562" w14:textId="410A000A" w:rsidR="00916986" w:rsidRPr="007F31A8" w:rsidRDefault="007F31A8" w:rsidP="007F31A8">
      <w:r>
        <w:rPr>
          <w:szCs w:val="18"/>
        </w:rPr>
        <w:t>nmihlan@venjakob.de</w:t>
      </w:r>
      <w:r>
        <w:t xml:space="preserve">       </w:t>
      </w:r>
    </w:p>
    <w:sectPr w:rsidR="00916986" w:rsidRPr="007F31A8" w:rsidSect="00385387">
      <w:headerReference w:type="default" r:id="rId16"/>
      <w:footerReference w:type="default" r:id="rId17"/>
      <w:headerReference w:type="first" r:id="rId18"/>
      <w:footerReference w:type="first" r:id="rId19"/>
      <w:type w:val="continuous"/>
      <w:pgSz w:w="11906" w:h="16838" w:code="9"/>
      <w:pgMar w:top="1418" w:right="2268" w:bottom="1134" w:left="1418" w:header="0" w:footer="709" w:gutter="0"/>
      <w:cols w:space="708"/>
      <w:formProt w:val="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10FBC5" w14:textId="77777777" w:rsidR="00C64D34" w:rsidRDefault="00C64D34" w:rsidP="00177734">
      <w:r>
        <w:separator/>
      </w:r>
    </w:p>
  </w:endnote>
  <w:endnote w:type="continuationSeparator" w:id="0">
    <w:p w14:paraId="5E686C36" w14:textId="77777777" w:rsidR="00C64D34" w:rsidRDefault="00C64D34" w:rsidP="00177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Times"/>
    <w:panose1 w:val="00000500000000020000"/>
    <w:charset w:val="00"/>
    <w:family w:val="auto"/>
    <w:pitch w:val="variable"/>
    <w:sig w:usb0="E00002FF" w:usb1="5000205A"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6DDC52" w14:textId="77777777" w:rsidR="007F31A8" w:rsidRDefault="007F31A8" w:rsidP="0079004E">
    <w:pPr>
      <w:pStyle w:val="Fuzeile"/>
      <w:rPr>
        <w:rFonts w:asciiTheme="minorHAnsi" w:hAnsiTheme="minorHAnsi"/>
      </w:rPr>
    </w:pPr>
  </w:p>
  <w:p w14:paraId="4BA9E418" w14:textId="77777777" w:rsidR="007F31A8" w:rsidRDefault="007F31A8" w:rsidP="0079004E">
    <w:pPr>
      <w:pStyle w:val="Fuzeile"/>
      <w:rPr>
        <w:rFonts w:asciiTheme="minorHAnsi" w:hAnsiTheme="minorHAnsi"/>
      </w:rPr>
    </w:pPr>
  </w:p>
  <w:p w14:paraId="4FA0504D" w14:textId="77777777" w:rsidR="007F31A8" w:rsidRPr="007F4415" w:rsidRDefault="007F31A8" w:rsidP="0079004E">
    <w:pPr>
      <w:pStyle w:val="Fuzeile"/>
      <w:rPr>
        <w:rFonts w:asciiTheme="minorHAnsi" w:hAnsiTheme="minorHAnsi"/>
      </w:rPr>
    </w:pPr>
    <w:r w:rsidRPr="007F4415">
      <w:rPr>
        <w:rFonts w:asciiTheme="minorHAnsi" w:hAnsiTheme="minorHAnsi"/>
      </w:rPr>
      <w:fldChar w:fldCharType="begin"/>
    </w:r>
    <w:r w:rsidRPr="007F4415">
      <w:rPr>
        <w:rFonts w:asciiTheme="minorHAnsi" w:hAnsiTheme="minorHAnsi"/>
      </w:rPr>
      <w:instrText>PAGE  \* Arabic  \* MERGEFORMAT</w:instrText>
    </w:r>
    <w:r w:rsidRPr="007F4415">
      <w:rPr>
        <w:rFonts w:asciiTheme="minorHAnsi" w:hAnsiTheme="minorHAnsi"/>
      </w:rPr>
      <w:fldChar w:fldCharType="separate"/>
    </w:r>
    <w:r>
      <w:rPr>
        <w:rFonts w:asciiTheme="minorHAnsi" w:hAnsiTheme="minorHAnsi"/>
      </w:rPr>
      <w:t>1</w:t>
    </w:r>
    <w:r w:rsidRPr="007F4415">
      <w:rPr>
        <w:rFonts w:asciiTheme="minorHAnsi" w:hAnsiTheme="minorHAnsi"/>
      </w:rPr>
      <w:fldChar w:fldCharType="end"/>
    </w:r>
    <w:r>
      <w:rPr>
        <w:rFonts w:asciiTheme="minorHAnsi" w:hAnsiTheme="minorHAnsi"/>
      </w:rPr>
      <w:t xml:space="preserve"> of </w:t>
    </w:r>
    <w:r w:rsidRPr="007F4415">
      <w:rPr>
        <w:rFonts w:asciiTheme="minorHAnsi" w:hAnsiTheme="minorHAnsi"/>
      </w:rPr>
      <w:fldChar w:fldCharType="begin"/>
    </w:r>
    <w:r w:rsidRPr="007F4415">
      <w:rPr>
        <w:rFonts w:asciiTheme="minorHAnsi" w:hAnsiTheme="minorHAnsi"/>
      </w:rPr>
      <w:instrText>NUMPAGES  \* Arabic  \* MERGEFORMAT</w:instrText>
    </w:r>
    <w:r w:rsidRPr="007F4415">
      <w:rPr>
        <w:rFonts w:asciiTheme="minorHAnsi" w:hAnsiTheme="minorHAnsi"/>
      </w:rPr>
      <w:fldChar w:fldCharType="separate"/>
    </w:r>
    <w:r>
      <w:rPr>
        <w:rFonts w:asciiTheme="minorHAnsi" w:hAnsiTheme="minorHAnsi"/>
      </w:rPr>
      <w:t>2</w:t>
    </w:r>
    <w:r w:rsidRPr="007F4415">
      <w:rPr>
        <w:rFonts w:asciiTheme="minorHAnsi" w:hAnsiTheme="minorHAns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7A071" w14:textId="77777777" w:rsidR="007F31A8" w:rsidRPr="007F4415" w:rsidRDefault="007F31A8" w:rsidP="00D674BA">
    <w:pPr>
      <w:pStyle w:val="Fuzeile"/>
      <w:tabs>
        <w:tab w:val="clear" w:pos="4536"/>
        <w:tab w:val="center" w:pos="4678"/>
      </w:tabs>
      <w:rPr>
        <w:rFonts w:asciiTheme="minorHAnsi" w:hAnsiTheme="minorHAnsi"/>
      </w:rPr>
    </w:pPr>
    <w:r w:rsidRPr="007F4415">
      <w:rPr>
        <w:rFonts w:asciiTheme="minorHAnsi" w:hAnsiTheme="minorHAnsi"/>
      </w:rPr>
      <w:fldChar w:fldCharType="begin"/>
    </w:r>
    <w:r w:rsidRPr="007F4415">
      <w:rPr>
        <w:rFonts w:asciiTheme="minorHAnsi" w:hAnsiTheme="minorHAnsi"/>
      </w:rPr>
      <w:instrText>PAGE  \* Arabic  \* MERGEFORMAT</w:instrText>
    </w:r>
    <w:r w:rsidRPr="007F4415">
      <w:rPr>
        <w:rFonts w:asciiTheme="minorHAnsi" w:hAnsiTheme="minorHAnsi"/>
      </w:rPr>
      <w:fldChar w:fldCharType="separate"/>
    </w:r>
    <w:r>
      <w:rPr>
        <w:rFonts w:asciiTheme="minorHAnsi" w:hAnsiTheme="minorHAnsi"/>
      </w:rPr>
      <w:t>1</w:t>
    </w:r>
    <w:r w:rsidRPr="007F4415">
      <w:rPr>
        <w:rFonts w:asciiTheme="minorHAnsi" w:hAnsiTheme="minorHAnsi"/>
      </w:rPr>
      <w:fldChar w:fldCharType="end"/>
    </w:r>
    <w:r>
      <w:rPr>
        <w:rFonts w:asciiTheme="minorHAnsi" w:hAnsiTheme="minorHAnsi"/>
      </w:rPr>
      <w:t xml:space="preserve"> of </w:t>
    </w:r>
    <w:r w:rsidRPr="007F4415">
      <w:rPr>
        <w:rFonts w:asciiTheme="minorHAnsi" w:hAnsiTheme="minorHAnsi"/>
      </w:rPr>
      <w:fldChar w:fldCharType="begin"/>
    </w:r>
    <w:r w:rsidRPr="007F4415">
      <w:rPr>
        <w:rFonts w:asciiTheme="minorHAnsi" w:hAnsiTheme="minorHAnsi"/>
      </w:rPr>
      <w:instrText>NUMPAGES  \* Arabic  \* MERGEFORMAT</w:instrText>
    </w:r>
    <w:r w:rsidRPr="007F4415">
      <w:rPr>
        <w:rFonts w:asciiTheme="minorHAnsi" w:hAnsiTheme="minorHAnsi"/>
      </w:rPr>
      <w:fldChar w:fldCharType="separate"/>
    </w:r>
    <w:r>
      <w:rPr>
        <w:rFonts w:asciiTheme="minorHAnsi" w:hAnsiTheme="minorHAnsi"/>
      </w:rPr>
      <w:t>2</w:t>
    </w:r>
    <w:r w:rsidRPr="007F4415">
      <w:rPr>
        <w:rFonts w:asciiTheme="minorHAnsi" w:hAnsiTheme="minorHAns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B71BD4" w14:textId="77777777" w:rsidR="001B3981" w:rsidRDefault="001B3981" w:rsidP="0079004E">
    <w:pPr>
      <w:pStyle w:val="Fuzeile"/>
      <w:rPr>
        <w:rFonts w:asciiTheme="minorHAnsi" w:hAnsiTheme="minorHAnsi"/>
      </w:rPr>
    </w:pPr>
  </w:p>
  <w:p w14:paraId="43B34997" w14:textId="77777777" w:rsidR="001B3981" w:rsidRDefault="001B3981" w:rsidP="0079004E">
    <w:pPr>
      <w:pStyle w:val="Fuzeile"/>
      <w:rPr>
        <w:rFonts w:asciiTheme="minorHAnsi" w:hAnsiTheme="minorHAnsi"/>
      </w:rPr>
    </w:pPr>
  </w:p>
  <w:p w14:paraId="501AFAD3" w14:textId="77777777" w:rsidR="00452091" w:rsidRPr="007F4415" w:rsidRDefault="007F4415" w:rsidP="0079004E">
    <w:pPr>
      <w:pStyle w:val="Fuzeile"/>
      <w:rPr>
        <w:rFonts w:asciiTheme="minorHAnsi" w:hAnsiTheme="minorHAnsi"/>
      </w:rPr>
    </w:pPr>
    <w:r w:rsidRPr="007F4415">
      <w:rPr>
        <w:rFonts w:asciiTheme="minorHAnsi" w:hAnsiTheme="minorHAnsi"/>
      </w:rPr>
      <w:fldChar w:fldCharType="begin"/>
    </w:r>
    <w:r w:rsidRPr="007F4415">
      <w:rPr>
        <w:rFonts w:asciiTheme="minorHAnsi" w:hAnsiTheme="minorHAnsi"/>
      </w:rPr>
      <w:instrText>PAGE  \* Arabic  \* MERGEFORMAT</w:instrText>
    </w:r>
    <w:r w:rsidRPr="007F4415">
      <w:rPr>
        <w:rFonts w:asciiTheme="minorHAnsi" w:hAnsiTheme="minorHAnsi"/>
      </w:rPr>
      <w:fldChar w:fldCharType="separate"/>
    </w:r>
    <w:r w:rsidR="00807CC9">
      <w:rPr>
        <w:rFonts w:asciiTheme="minorHAnsi" w:hAnsiTheme="minorHAnsi"/>
        <w:noProof/>
      </w:rPr>
      <w:t>2</w:t>
    </w:r>
    <w:r w:rsidRPr="007F4415">
      <w:rPr>
        <w:rFonts w:asciiTheme="minorHAnsi" w:hAnsiTheme="minorHAnsi"/>
      </w:rPr>
      <w:fldChar w:fldCharType="end"/>
    </w:r>
    <w:r w:rsidRPr="007F4415">
      <w:rPr>
        <w:rFonts w:asciiTheme="minorHAnsi" w:hAnsiTheme="minorHAnsi"/>
      </w:rPr>
      <w:t xml:space="preserve"> von </w:t>
    </w:r>
    <w:r w:rsidRPr="007F4415">
      <w:rPr>
        <w:rFonts w:asciiTheme="minorHAnsi" w:hAnsiTheme="minorHAnsi"/>
      </w:rPr>
      <w:fldChar w:fldCharType="begin"/>
    </w:r>
    <w:r w:rsidRPr="007F4415">
      <w:rPr>
        <w:rFonts w:asciiTheme="minorHAnsi" w:hAnsiTheme="minorHAnsi"/>
      </w:rPr>
      <w:instrText>NUMPAGES  \* Arabic  \* MERGEFORMAT</w:instrText>
    </w:r>
    <w:r w:rsidRPr="007F4415">
      <w:rPr>
        <w:rFonts w:asciiTheme="minorHAnsi" w:hAnsiTheme="minorHAnsi"/>
      </w:rPr>
      <w:fldChar w:fldCharType="separate"/>
    </w:r>
    <w:r w:rsidR="00CF3EEB">
      <w:rPr>
        <w:rFonts w:asciiTheme="minorHAnsi" w:hAnsiTheme="minorHAnsi"/>
        <w:noProof/>
      </w:rPr>
      <w:t>1</w:t>
    </w:r>
    <w:r w:rsidRPr="007F4415">
      <w:rPr>
        <w:rFonts w:asciiTheme="minorHAnsi" w:hAnsiTheme="minorHAnsi"/>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626476" w14:textId="77777777" w:rsidR="00177734" w:rsidRPr="007F4415" w:rsidRDefault="00D674BA" w:rsidP="00D674BA">
    <w:pPr>
      <w:pStyle w:val="Fuzeile"/>
      <w:tabs>
        <w:tab w:val="clear" w:pos="4536"/>
        <w:tab w:val="center" w:pos="4678"/>
      </w:tabs>
      <w:rPr>
        <w:rFonts w:asciiTheme="minorHAnsi" w:hAnsiTheme="minorHAnsi"/>
      </w:rPr>
    </w:pPr>
    <w:r w:rsidRPr="007F4415">
      <w:rPr>
        <w:rFonts w:asciiTheme="minorHAnsi" w:hAnsiTheme="minorHAnsi"/>
      </w:rPr>
      <w:fldChar w:fldCharType="begin"/>
    </w:r>
    <w:r w:rsidRPr="007F4415">
      <w:rPr>
        <w:rFonts w:asciiTheme="minorHAnsi" w:hAnsiTheme="minorHAnsi"/>
      </w:rPr>
      <w:instrText>PAGE  \* Arabic  \* MERGEFORMAT</w:instrText>
    </w:r>
    <w:r w:rsidRPr="007F4415">
      <w:rPr>
        <w:rFonts w:asciiTheme="minorHAnsi" w:hAnsiTheme="minorHAnsi"/>
      </w:rPr>
      <w:fldChar w:fldCharType="separate"/>
    </w:r>
    <w:r>
      <w:rPr>
        <w:rFonts w:asciiTheme="minorHAnsi" w:hAnsiTheme="minorHAnsi"/>
      </w:rPr>
      <w:t>1</w:t>
    </w:r>
    <w:r w:rsidRPr="007F4415">
      <w:rPr>
        <w:rFonts w:asciiTheme="minorHAnsi" w:hAnsiTheme="minorHAnsi"/>
      </w:rPr>
      <w:fldChar w:fldCharType="end"/>
    </w:r>
    <w:r w:rsidRPr="007F4415">
      <w:rPr>
        <w:rFonts w:asciiTheme="minorHAnsi" w:hAnsiTheme="minorHAnsi"/>
      </w:rPr>
      <w:t xml:space="preserve"> von </w:t>
    </w:r>
    <w:r w:rsidRPr="007F4415">
      <w:rPr>
        <w:rFonts w:asciiTheme="minorHAnsi" w:hAnsiTheme="minorHAnsi"/>
      </w:rPr>
      <w:fldChar w:fldCharType="begin"/>
    </w:r>
    <w:r w:rsidRPr="007F4415">
      <w:rPr>
        <w:rFonts w:asciiTheme="minorHAnsi" w:hAnsiTheme="minorHAnsi"/>
      </w:rPr>
      <w:instrText>NUMPAGES  \* Arabic  \* MERGEFORMAT</w:instrText>
    </w:r>
    <w:r w:rsidRPr="007F4415">
      <w:rPr>
        <w:rFonts w:asciiTheme="minorHAnsi" w:hAnsiTheme="minorHAnsi"/>
      </w:rPr>
      <w:fldChar w:fldCharType="separate"/>
    </w:r>
    <w:r>
      <w:rPr>
        <w:rFonts w:asciiTheme="minorHAnsi" w:hAnsiTheme="minorHAnsi"/>
      </w:rPr>
      <w:t>3</w:t>
    </w:r>
    <w:r w:rsidRPr="007F4415">
      <w:rPr>
        <w:rFonts w:asciiTheme="minorHAnsi" w:hAnsi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152245" w14:textId="77777777" w:rsidR="00C64D34" w:rsidRDefault="00C64D34" w:rsidP="00177734">
      <w:r>
        <w:separator/>
      </w:r>
    </w:p>
  </w:footnote>
  <w:footnote w:type="continuationSeparator" w:id="0">
    <w:p w14:paraId="1880A68E" w14:textId="77777777" w:rsidR="00C64D34" w:rsidRDefault="00C64D34" w:rsidP="00177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B05C3F" w14:textId="77777777" w:rsidR="007F31A8" w:rsidRDefault="007F31A8" w:rsidP="00385387">
    <w:pPr>
      <w:pStyle w:val="Kopfzeile"/>
    </w:pPr>
    <w:r>
      <w:rPr>
        <w:noProof/>
      </w:rPr>
      <w:drawing>
        <wp:anchor distT="0" distB="0" distL="114300" distR="114300" simplePos="0" relativeHeight="251683840" behindDoc="1" locked="0" layoutInCell="1" allowOverlap="1" wp14:anchorId="2A7E3902" wp14:editId="475DCC48">
          <wp:simplePos x="0" y="0"/>
          <wp:positionH relativeFrom="column">
            <wp:posOffset>-902335</wp:posOffset>
          </wp:positionH>
          <wp:positionV relativeFrom="paragraph">
            <wp:posOffset>175260</wp:posOffset>
          </wp:positionV>
          <wp:extent cx="7552055" cy="827405"/>
          <wp:effectExtent l="0" t="0" r="0" b="0"/>
          <wp:wrapTight wrapText="bothSides">
            <wp:wrapPolygon edited="0">
              <wp:start x="272" y="1989"/>
              <wp:lineTo x="272" y="18898"/>
              <wp:lineTo x="21249" y="18898"/>
              <wp:lineTo x="21249" y="1989"/>
              <wp:lineTo x="272" y="1989"/>
            </wp:wrapPolygon>
          </wp:wrapTight>
          <wp:docPr id="27" name="Grafik 27"/>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
                    <a:extLst>
                      <a:ext uri="{28A0092B-C50C-407E-A947-70E740481C1C}">
                        <a14:useLocalDpi xmlns:a14="http://schemas.microsoft.com/office/drawing/2010/main" val="0"/>
                      </a:ext>
                    </a:extLst>
                  </a:blip>
                  <a:stretch>
                    <a:fillRect/>
                  </a:stretch>
                </pic:blipFill>
                <pic:spPr>
                  <a:xfrm>
                    <a:off x="0" y="0"/>
                    <a:ext cx="7552055" cy="827405"/>
                  </a:xfrm>
                  <a:prstGeom prst="rect">
                    <a:avLst/>
                  </a:prstGeom>
                </pic:spPr>
              </pic:pic>
            </a:graphicData>
          </a:graphic>
          <wp14:sizeRelH relativeFrom="margin">
            <wp14:pctWidth>0</wp14:pctWidth>
          </wp14:sizeRelH>
          <wp14:sizeRelV relativeFrom="margin">
            <wp14:pctHeight>0</wp14:pctHeight>
          </wp14:sizeRelV>
        </wp:anchor>
      </w:drawing>
    </w:r>
  </w:p>
  <w:p w14:paraId="03CFA3D9" w14:textId="77777777" w:rsidR="007F31A8" w:rsidRDefault="007F31A8" w:rsidP="0038538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A8C43D" w14:textId="77777777" w:rsidR="007F31A8" w:rsidRDefault="007F31A8" w:rsidP="003449CC">
    <w:pPr>
      <w:pStyle w:val="Kopfzeile"/>
      <w:tabs>
        <w:tab w:val="clear" w:pos="9072"/>
      </w:tabs>
      <w:ind w:right="-3684"/>
    </w:pPr>
  </w:p>
  <w:p w14:paraId="627D0B2F" w14:textId="77777777" w:rsidR="007F31A8" w:rsidRDefault="007F31A8" w:rsidP="003449CC">
    <w:pPr>
      <w:pStyle w:val="Kopfzeile"/>
      <w:tabs>
        <w:tab w:val="clear" w:pos="9072"/>
      </w:tabs>
      <w:ind w:right="-3684"/>
    </w:pPr>
    <w:r>
      <w:t xml:space="preserve"> </w:t>
    </w:r>
  </w:p>
  <w:p w14:paraId="7222FEA9" w14:textId="77777777" w:rsidR="007F31A8" w:rsidRDefault="007F31A8" w:rsidP="003449CC">
    <w:pPr>
      <w:pStyle w:val="Kopfzeile"/>
      <w:tabs>
        <w:tab w:val="clear" w:pos="9072"/>
      </w:tabs>
      <w:ind w:right="-3684"/>
    </w:pPr>
  </w:p>
  <w:p w14:paraId="43908B83" w14:textId="77777777" w:rsidR="007F31A8" w:rsidRDefault="007F31A8" w:rsidP="003449CC">
    <w:pPr>
      <w:pStyle w:val="Kopfzeile"/>
      <w:tabs>
        <w:tab w:val="clear" w:pos="9072"/>
      </w:tabs>
      <w:ind w:right="-3684"/>
    </w:pPr>
  </w:p>
  <w:p w14:paraId="1B44ECA5" w14:textId="77777777" w:rsidR="007F31A8" w:rsidRDefault="007F31A8" w:rsidP="003449CC">
    <w:pPr>
      <w:pStyle w:val="Kopfzeile"/>
      <w:tabs>
        <w:tab w:val="clear" w:pos="9072"/>
      </w:tabs>
      <w:ind w:right="-3684"/>
    </w:pPr>
  </w:p>
  <w:p w14:paraId="3E37376E" w14:textId="77777777" w:rsidR="007F31A8" w:rsidRDefault="007F31A8" w:rsidP="003449CC">
    <w:pPr>
      <w:pStyle w:val="Kopfzeile"/>
      <w:tabs>
        <w:tab w:val="clear" w:pos="9072"/>
      </w:tabs>
      <w:ind w:right="-3684"/>
    </w:pPr>
  </w:p>
  <w:p w14:paraId="6756475B" w14:textId="77777777" w:rsidR="007F31A8" w:rsidRDefault="007F31A8" w:rsidP="003449CC">
    <w:pPr>
      <w:pStyle w:val="Kopfzeile"/>
      <w:tabs>
        <w:tab w:val="clear" w:pos="9072"/>
      </w:tabs>
      <w:ind w:right="-3684"/>
    </w:pPr>
  </w:p>
  <w:p w14:paraId="73FC6A70" w14:textId="77777777" w:rsidR="007F31A8" w:rsidRDefault="007F31A8" w:rsidP="003449CC">
    <w:pPr>
      <w:pStyle w:val="Kopfzeile"/>
      <w:tabs>
        <w:tab w:val="clear" w:pos="9072"/>
      </w:tabs>
      <w:ind w:right="-3684"/>
    </w:pPr>
  </w:p>
  <w:p w14:paraId="358C389C" w14:textId="77777777" w:rsidR="007F31A8" w:rsidRDefault="007F31A8" w:rsidP="003449CC">
    <w:pPr>
      <w:pStyle w:val="Kopfzeile"/>
      <w:tabs>
        <w:tab w:val="clear" w:pos="9072"/>
      </w:tabs>
      <w:ind w:right="-3684"/>
    </w:pPr>
    <w:r>
      <w:rPr>
        <w:rFonts w:ascii="Calibri" w:hAnsi="Calibri"/>
        <w:b/>
        <w:noProof/>
        <w:sz w:val="22"/>
        <w:szCs w:val="22"/>
      </w:rPr>
      <w:drawing>
        <wp:anchor distT="0" distB="0" distL="114300" distR="114300" simplePos="0" relativeHeight="251682816" behindDoc="1" locked="0" layoutInCell="1" allowOverlap="1" wp14:anchorId="7472B5BA" wp14:editId="6FB29D06">
          <wp:simplePos x="0" y="0"/>
          <wp:positionH relativeFrom="column">
            <wp:posOffset>-900430</wp:posOffset>
          </wp:positionH>
          <wp:positionV relativeFrom="page">
            <wp:align>top</wp:align>
          </wp:positionV>
          <wp:extent cx="7560000" cy="874800"/>
          <wp:effectExtent l="0" t="0" r="0" b="0"/>
          <wp:wrapNone/>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essemitteilung_head_d.png"/>
                  <pic:cNvPicPr/>
                </pic:nvPicPr>
                <pic:blipFill>
                  <a:blip r:embed="rId1">
                    <a:extLst>
                      <a:ext uri="{28A0092B-C50C-407E-A947-70E740481C1C}">
                        <a14:useLocalDpi xmlns:a14="http://schemas.microsoft.com/office/drawing/2010/main" val="0"/>
                      </a:ext>
                    </a:extLst>
                  </a:blip>
                  <a:stretch>
                    <a:fillRect/>
                  </a:stretch>
                </pic:blipFill>
                <pic:spPr>
                  <a:xfrm>
                    <a:off x="0" y="0"/>
                    <a:ext cx="7560000" cy="874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732F8C" w14:textId="77777777" w:rsidR="001B3981" w:rsidRDefault="00F80033" w:rsidP="00385387">
    <w:pPr>
      <w:pStyle w:val="Kopfzeile"/>
    </w:pPr>
    <w:r>
      <w:rPr>
        <w:noProof/>
      </w:rPr>
      <w:drawing>
        <wp:anchor distT="0" distB="0" distL="114300" distR="114300" simplePos="0" relativeHeight="251680768" behindDoc="1" locked="0" layoutInCell="1" allowOverlap="1" wp14:anchorId="2630A3DB" wp14:editId="330AC494">
          <wp:simplePos x="0" y="0"/>
          <wp:positionH relativeFrom="column">
            <wp:posOffset>-900430</wp:posOffset>
          </wp:positionH>
          <wp:positionV relativeFrom="paragraph">
            <wp:posOffset>3470</wp:posOffset>
          </wp:positionV>
          <wp:extent cx="7559675" cy="874395"/>
          <wp:effectExtent l="0" t="0" r="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essemitteilung_head_gb.png"/>
                  <pic:cNvPicPr/>
                </pic:nvPicPr>
                <pic:blipFill>
                  <a:blip r:embed="rId1">
                    <a:extLst>
                      <a:ext uri="{28A0092B-C50C-407E-A947-70E740481C1C}">
                        <a14:useLocalDpi xmlns:a14="http://schemas.microsoft.com/office/drawing/2010/main" val="0"/>
                      </a:ext>
                    </a:extLst>
                  </a:blip>
                  <a:stretch>
                    <a:fillRect/>
                  </a:stretch>
                </pic:blipFill>
                <pic:spPr>
                  <a:xfrm>
                    <a:off x="0" y="0"/>
                    <a:ext cx="7559675" cy="874395"/>
                  </a:xfrm>
                  <a:prstGeom prst="rect">
                    <a:avLst/>
                  </a:prstGeom>
                </pic:spPr>
              </pic:pic>
            </a:graphicData>
          </a:graphic>
          <wp14:sizeRelH relativeFrom="page">
            <wp14:pctWidth>0</wp14:pctWidth>
          </wp14:sizeRelH>
          <wp14:sizeRelV relativeFrom="page">
            <wp14:pctHeight>0</wp14:pctHeight>
          </wp14:sizeRelV>
        </wp:anchor>
      </w:drawing>
    </w:r>
  </w:p>
  <w:p w14:paraId="69F41913" w14:textId="77777777" w:rsidR="001B3981" w:rsidRDefault="001B3981" w:rsidP="00AB212D">
    <w:pPr>
      <w:pStyle w:val="Kopfzeile"/>
      <w:ind w:left="-1418"/>
    </w:pPr>
  </w:p>
  <w:p w14:paraId="5472DA9F" w14:textId="77777777" w:rsidR="001B3981" w:rsidRDefault="001B3981" w:rsidP="00385387">
    <w:pPr>
      <w:pStyle w:val="Kopfzeile"/>
    </w:pPr>
  </w:p>
  <w:p w14:paraId="5539F51B" w14:textId="77777777" w:rsidR="00E047CC" w:rsidRDefault="00E047CC" w:rsidP="00385387">
    <w:pPr>
      <w:pStyle w:val="Kopfzeile"/>
    </w:pPr>
  </w:p>
  <w:p w14:paraId="2B7CE381" w14:textId="77777777" w:rsidR="001B3981" w:rsidRDefault="001B3981" w:rsidP="00385387">
    <w:pPr>
      <w:pStyle w:val="Kopfzeile"/>
    </w:pPr>
  </w:p>
  <w:p w14:paraId="71308568" w14:textId="77777777" w:rsidR="001649D5" w:rsidRDefault="001649D5" w:rsidP="00385387">
    <w:pPr>
      <w:pStyle w:val="Kopfzeile"/>
    </w:pPr>
  </w:p>
  <w:p w14:paraId="6D7AD3CD" w14:textId="77777777" w:rsidR="001649D5" w:rsidRDefault="001649D5" w:rsidP="00385387">
    <w:pPr>
      <w:pStyle w:val="Kopfzeile"/>
    </w:pPr>
  </w:p>
  <w:p w14:paraId="1C1C4467" w14:textId="77777777" w:rsidR="001649D5" w:rsidRDefault="001649D5" w:rsidP="00385387">
    <w:pPr>
      <w:pStyle w:val="Kopfzeile"/>
    </w:pPr>
  </w:p>
  <w:p w14:paraId="0378F0AC" w14:textId="77777777" w:rsidR="001649D5" w:rsidRDefault="001649D5" w:rsidP="00385387">
    <w:pPr>
      <w:pStyle w:val="Kopfzeile"/>
    </w:pPr>
  </w:p>
  <w:p w14:paraId="51B5B460" w14:textId="77777777" w:rsidR="001649D5" w:rsidRDefault="001649D5" w:rsidP="00385387">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BAD6BC" w14:textId="77777777" w:rsidR="003449CC" w:rsidRDefault="003449CC" w:rsidP="003449CC">
    <w:pPr>
      <w:pStyle w:val="Kopfzeile"/>
      <w:tabs>
        <w:tab w:val="clear" w:pos="9072"/>
      </w:tabs>
      <w:ind w:right="-3684"/>
    </w:pPr>
  </w:p>
  <w:p w14:paraId="3FCCECE6" w14:textId="77777777" w:rsidR="00810818" w:rsidRDefault="00697392" w:rsidP="003449CC">
    <w:pPr>
      <w:pStyle w:val="Kopfzeile"/>
      <w:tabs>
        <w:tab w:val="clear" w:pos="9072"/>
      </w:tabs>
      <w:ind w:right="-3684"/>
    </w:pPr>
    <w:r>
      <w:t xml:space="preserve"> </w:t>
    </w:r>
  </w:p>
  <w:p w14:paraId="33A8FE09" w14:textId="77777777" w:rsidR="00810818" w:rsidRDefault="00810818" w:rsidP="003449CC">
    <w:pPr>
      <w:pStyle w:val="Kopfzeile"/>
      <w:tabs>
        <w:tab w:val="clear" w:pos="9072"/>
      </w:tabs>
      <w:ind w:right="-3684"/>
    </w:pPr>
  </w:p>
  <w:p w14:paraId="752667DF" w14:textId="77777777" w:rsidR="00810818" w:rsidRDefault="00810818" w:rsidP="003449CC">
    <w:pPr>
      <w:pStyle w:val="Kopfzeile"/>
      <w:tabs>
        <w:tab w:val="clear" w:pos="9072"/>
      </w:tabs>
      <w:ind w:right="-3684"/>
    </w:pPr>
  </w:p>
  <w:p w14:paraId="5D6BD696" w14:textId="77777777" w:rsidR="00810818" w:rsidRDefault="00810818" w:rsidP="003449CC">
    <w:pPr>
      <w:pStyle w:val="Kopfzeile"/>
      <w:tabs>
        <w:tab w:val="clear" w:pos="9072"/>
      </w:tabs>
      <w:ind w:right="-3684"/>
    </w:pPr>
  </w:p>
  <w:p w14:paraId="0D142D02" w14:textId="77777777" w:rsidR="00810818" w:rsidRDefault="00810818" w:rsidP="003449CC">
    <w:pPr>
      <w:pStyle w:val="Kopfzeile"/>
      <w:tabs>
        <w:tab w:val="clear" w:pos="9072"/>
      </w:tabs>
      <w:ind w:right="-3684"/>
    </w:pPr>
  </w:p>
  <w:p w14:paraId="5A0F6A82" w14:textId="77777777" w:rsidR="00810818" w:rsidRDefault="00810818" w:rsidP="003449CC">
    <w:pPr>
      <w:pStyle w:val="Kopfzeile"/>
      <w:tabs>
        <w:tab w:val="clear" w:pos="9072"/>
      </w:tabs>
      <w:ind w:right="-3684"/>
    </w:pPr>
  </w:p>
  <w:p w14:paraId="1C75F3B1" w14:textId="77777777" w:rsidR="00810818" w:rsidRDefault="00810818" w:rsidP="003449CC">
    <w:pPr>
      <w:pStyle w:val="Kopfzeile"/>
      <w:tabs>
        <w:tab w:val="clear" w:pos="9072"/>
      </w:tabs>
      <w:ind w:right="-3684"/>
    </w:pPr>
  </w:p>
  <w:p w14:paraId="74128771" w14:textId="77777777" w:rsidR="00685B30" w:rsidRDefault="003449CC" w:rsidP="003449CC">
    <w:pPr>
      <w:pStyle w:val="Kopfzeile"/>
      <w:tabs>
        <w:tab w:val="clear" w:pos="9072"/>
      </w:tabs>
      <w:ind w:right="-3684"/>
    </w:pPr>
    <w:r>
      <w:rPr>
        <w:rFonts w:ascii="Calibri" w:hAnsi="Calibri" w:cs="Calibri"/>
        <w:b/>
        <w:noProof/>
        <w:sz w:val="22"/>
        <w:szCs w:val="22"/>
      </w:rPr>
      <w:drawing>
        <wp:anchor distT="0" distB="0" distL="114300" distR="114300" simplePos="0" relativeHeight="251679744" behindDoc="1" locked="0" layoutInCell="1" allowOverlap="1" wp14:anchorId="3F242833" wp14:editId="6926FC79">
          <wp:simplePos x="0" y="0"/>
          <wp:positionH relativeFrom="column">
            <wp:posOffset>-900430</wp:posOffset>
          </wp:positionH>
          <wp:positionV relativeFrom="page">
            <wp:align>top</wp:align>
          </wp:positionV>
          <wp:extent cx="7560000" cy="8748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essemitteilung_head_d.png"/>
                  <pic:cNvPicPr/>
                </pic:nvPicPr>
                <pic:blipFill>
                  <a:blip r:embed="rId1">
                    <a:extLst>
                      <a:ext uri="{28A0092B-C50C-407E-A947-70E740481C1C}">
                        <a14:useLocalDpi xmlns:a14="http://schemas.microsoft.com/office/drawing/2010/main" val="0"/>
                      </a:ext>
                    </a:extLst>
                  </a:blip>
                  <a:stretch>
                    <a:fillRect/>
                  </a:stretch>
                </pic:blipFill>
                <pic:spPr>
                  <a:xfrm>
                    <a:off x="0" y="0"/>
                    <a:ext cx="7560000" cy="874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C96863"/>
    <w:multiLevelType w:val="hybridMultilevel"/>
    <w:tmpl w:val="BAFC0E5C"/>
    <w:lvl w:ilvl="0" w:tplc="8B5609B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2F20A05"/>
    <w:multiLevelType w:val="hybridMultilevel"/>
    <w:tmpl w:val="7B9804D2"/>
    <w:lvl w:ilvl="0" w:tplc="8B5609BC">
      <w:numFmt w:val="bullet"/>
      <w:lvlText w:val="-"/>
      <w:lvlJc w:val="left"/>
      <w:pPr>
        <w:ind w:left="360" w:hanging="360"/>
      </w:pPr>
      <w:rPr>
        <w:rFonts w:ascii="Arial" w:eastAsiaTheme="minorHAnsi" w:hAnsi="Arial" w:cs="Aria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397"/>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7CC9"/>
    <w:rsid w:val="000302F9"/>
    <w:rsid w:val="0003138B"/>
    <w:rsid w:val="00032370"/>
    <w:rsid w:val="000406B7"/>
    <w:rsid w:val="000602CC"/>
    <w:rsid w:val="00062B2E"/>
    <w:rsid w:val="00067D63"/>
    <w:rsid w:val="00074AD8"/>
    <w:rsid w:val="00075445"/>
    <w:rsid w:val="0007742B"/>
    <w:rsid w:val="00095407"/>
    <w:rsid w:val="00096697"/>
    <w:rsid w:val="000B5261"/>
    <w:rsid w:val="000C21D6"/>
    <w:rsid w:val="000C4251"/>
    <w:rsid w:val="000D3181"/>
    <w:rsid w:val="000E3051"/>
    <w:rsid w:val="0010727E"/>
    <w:rsid w:val="001423AE"/>
    <w:rsid w:val="001428B3"/>
    <w:rsid w:val="00146045"/>
    <w:rsid w:val="00155F1C"/>
    <w:rsid w:val="00156168"/>
    <w:rsid w:val="001568B1"/>
    <w:rsid w:val="00156BDC"/>
    <w:rsid w:val="00157E9A"/>
    <w:rsid w:val="001649D5"/>
    <w:rsid w:val="0016621A"/>
    <w:rsid w:val="00177734"/>
    <w:rsid w:val="00177C73"/>
    <w:rsid w:val="001829DE"/>
    <w:rsid w:val="00183F58"/>
    <w:rsid w:val="0018518B"/>
    <w:rsid w:val="00186724"/>
    <w:rsid w:val="001975E5"/>
    <w:rsid w:val="001B2E8B"/>
    <w:rsid w:val="001B3981"/>
    <w:rsid w:val="001D0411"/>
    <w:rsid w:val="001D1075"/>
    <w:rsid w:val="001D2228"/>
    <w:rsid w:val="001D7A99"/>
    <w:rsid w:val="001E728B"/>
    <w:rsid w:val="001F0177"/>
    <w:rsid w:val="001F20C7"/>
    <w:rsid w:val="001F4BF0"/>
    <w:rsid w:val="0022250B"/>
    <w:rsid w:val="00226984"/>
    <w:rsid w:val="00251042"/>
    <w:rsid w:val="0025124E"/>
    <w:rsid w:val="00275A28"/>
    <w:rsid w:val="00277335"/>
    <w:rsid w:val="00281EC3"/>
    <w:rsid w:val="0029739E"/>
    <w:rsid w:val="002A0861"/>
    <w:rsid w:val="002B7DB7"/>
    <w:rsid w:val="002F1FE5"/>
    <w:rsid w:val="0030519E"/>
    <w:rsid w:val="00315E43"/>
    <w:rsid w:val="0031620F"/>
    <w:rsid w:val="00336F31"/>
    <w:rsid w:val="003449CC"/>
    <w:rsid w:val="003519F9"/>
    <w:rsid w:val="00375E96"/>
    <w:rsid w:val="003843B8"/>
    <w:rsid w:val="00385387"/>
    <w:rsid w:val="00387D4F"/>
    <w:rsid w:val="0039393E"/>
    <w:rsid w:val="003A64C6"/>
    <w:rsid w:val="003C7A21"/>
    <w:rsid w:val="003C7FC5"/>
    <w:rsid w:val="003D560F"/>
    <w:rsid w:val="003E1874"/>
    <w:rsid w:val="003F0BAE"/>
    <w:rsid w:val="003F1A1D"/>
    <w:rsid w:val="00425F52"/>
    <w:rsid w:val="00434995"/>
    <w:rsid w:val="004418AE"/>
    <w:rsid w:val="004421B3"/>
    <w:rsid w:val="00444BF5"/>
    <w:rsid w:val="0045185F"/>
    <w:rsid w:val="00452091"/>
    <w:rsid w:val="00455555"/>
    <w:rsid w:val="00471F4C"/>
    <w:rsid w:val="00476927"/>
    <w:rsid w:val="00485D35"/>
    <w:rsid w:val="004946C0"/>
    <w:rsid w:val="004A5AFF"/>
    <w:rsid w:val="004A6942"/>
    <w:rsid w:val="004B486E"/>
    <w:rsid w:val="004C69ED"/>
    <w:rsid w:val="004C72D0"/>
    <w:rsid w:val="004D72DE"/>
    <w:rsid w:val="004D73FF"/>
    <w:rsid w:val="005021C3"/>
    <w:rsid w:val="005175D6"/>
    <w:rsid w:val="005758A9"/>
    <w:rsid w:val="00583AB9"/>
    <w:rsid w:val="00590A73"/>
    <w:rsid w:val="005A2475"/>
    <w:rsid w:val="005B1AAF"/>
    <w:rsid w:val="005B6E6E"/>
    <w:rsid w:val="005C7FA3"/>
    <w:rsid w:val="005D0FA7"/>
    <w:rsid w:val="005D3102"/>
    <w:rsid w:val="005E3535"/>
    <w:rsid w:val="006168B8"/>
    <w:rsid w:val="00631274"/>
    <w:rsid w:val="00633A64"/>
    <w:rsid w:val="006414BE"/>
    <w:rsid w:val="006452B8"/>
    <w:rsid w:val="00677206"/>
    <w:rsid w:val="0068495B"/>
    <w:rsid w:val="00685B30"/>
    <w:rsid w:val="006952C4"/>
    <w:rsid w:val="00697392"/>
    <w:rsid w:val="006A2D9D"/>
    <w:rsid w:val="006B4A34"/>
    <w:rsid w:val="006B4E75"/>
    <w:rsid w:val="006B5759"/>
    <w:rsid w:val="006D0097"/>
    <w:rsid w:val="006F7913"/>
    <w:rsid w:val="007028ED"/>
    <w:rsid w:val="007140EB"/>
    <w:rsid w:val="0074096F"/>
    <w:rsid w:val="00743A18"/>
    <w:rsid w:val="007467D7"/>
    <w:rsid w:val="007774BE"/>
    <w:rsid w:val="007854B1"/>
    <w:rsid w:val="0079004E"/>
    <w:rsid w:val="00792AE3"/>
    <w:rsid w:val="007A2C3D"/>
    <w:rsid w:val="007A454D"/>
    <w:rsid w:val="007B058B"/>
    <w:rsid w:val="007B2ED6"/>
    <w:rsid w:val="007C1CCB"/>
    <w:rsid w:val="007C22A8"/>
    <w:rsid w:val="007C2F23"/>
    <w:rsid w:val="007E04AD"/>
    <w:rsid w:val="007F0740"/>
    <w:rsid w:val="007F2DEA"/>
    <w:rsid w:val="007F31A8"/>
    <w:rsid w:val="007F4415"/>
    <w:rsid w:val="00807CC9"/>
    <w:rsid w:val="00810818"/>
    <w:rsid w:val="00820D2F"/>
    <w:rsid w:val="008307F0"/>
    <w:rsid w:val="00831409"/>
    <w:rsid w:val="00855079"/>
    <w:rsid w:val="00855839"/>
    <w:rsid w:val="00865FBE"/>
    <w:rsid w:val="00871580"/>
    <w:rsid w:val="00872163"/>
    <w:rsid w:val="008A13D5"/>
    <w:rsid w:val="008A16A7"/>
    <w:rsid w:val="008B10E7"/>
    <w:rsid w:val="008C3BE2"/>
    <w:rsid w:val="008C63A6"/>
    <w:rsid w:val="008C7AE7"/>
    <w:rsid w:val="008D050B"/>
    <w:rsid w:val="008E27A0"/>
    <w:rsid w:val="00905A0F"/>
    <w:rsid w:val="0091114B"/>
    <w:rsid w:val="009139FF"/>
    <w:rsid w:val="00916986"/>
    <w:rsid w:val="00917E91"/>
    <w:rsid w:val="00930626"/>
    <w:rsid w:val="009325D4"/>
    <w:rsid w:val="00935E6C"/>
    <w:rsid w:val="0094287D"/>
    <w:rsid w:val="00972A40"/>
    <w:rsid w:val="00974BF1"/>
    <w:rsid w:val="0098153A"/>
    <w:rsid w:val="00986112"/>
    <w:rsid w:val="009873F9"/>
    <w:rsid w:val="00993225"/>
    <w:rsid w:val="009C6B42"/>
    <w:rsid w:val="009D49E6"/>
    <w:rsid w:val="009D6533"/>
    <w:rsid w:val="009E3B26"/>
    <w:rsid w:val="009F1F42"/>
    <w:rsid w:val="009F32B2"/>
    <w:rsid w:val="00A00523"/>
    <w:rsid w:val="00A03D35"/>
    <w:rsid w:val="00A03DA6"/>
    <w:rsid w:val="00A1355F"/>
    <w:rsid w:val="00A13F21"/>
    <w:rsid w:val="00A21E88"/>
    <w:rsid w:val="00A43DCD"/>
    <w:rsid w:val="00A50804"/>
    <w:rsid w:val="00A53BE6"/>
    <w:rsid w:val="00A60AEE"/>
    <w:rsid w:val="00A901F1"/>
    <w:rsid w:val="00A9506A"/>
    <w:rsid w:val="00AA1255"/>
    <w:rsid w:val="00AB212D"/>
    <w:rsid w:val="00AC4C6D"/>
    <w:rsid w:val="00AC6AB9"/>
    <w:rsid w:val="00AD4D37"/>
    <w:rsid w:val="00AE606D"/>
    <w:rsid w:val="00AE6C19"/>
    <w:rsid w:val="00B17F12"/>
    <w:rsid w:val="00B229AC"/>
    <w:rsid w:val="00B52DFD"/>
    <w:rsid w:val="00B60851"/>
    <w:rsid w:val="00B7189C"/>
    <w:rsid w:val="00B73142"/>
    <w:rsid w:val="00B92CDB"/>
    <w:rsid w:val="00B94C5E"/>
    <w:rsid w:val="00B96937"/>
    <w:rsid w:val="00BA0E34"/>
    <w:rsid w:val="00BA6590"/>
    <w:rsid w:val="00BB08CC"/>
    <w:rsid w:val="00BD0AFD"/>
    <w:rsid w:val="00BD2CC9"/>
    <w:rsid w:val="00BD51CF"/>
    <w:rsid w:val="00BD6A10"/>
    <w:rsid w:val="00BE7F5D"/>
    <w:rsid w:val="00BF168B"/>
    <w:rsid w:val="00BF2458"/>
    <w:rsid w:val="00BF7D6D"/>
    <w:rsid w:val="00C0022F"/>
    <w:rsid w:val="00C06A6D"/>
    <w:rsid w:val="00C223A6"/>
    <w:rsid w:val="00C27A72"/>
    <w:rsid w:val="00C50587"/>
    <w:rsid w:val="00C64793"/>
    <w:rsid w:val="00C64D34"/>
    <w:rsid w:val="00C65772"/>
    <w:rsid w:val="00C76BF5"/>
    <w:rsid w:val="00C8028B"/>
    <w:rsid w:val="00C950EE"/>
    <w:rsid w:val="00C95FD0"/>
    <w:rsid w:val="00CA1866"/>
    <w:rsid w:val="00CA1BAE"/>
    <w:rsid w:val="00CC6919"/>
    <w:rsid w:val="00CD51E7"/>
    <w:rsid w:val="00CF3EEB"/>
    <w:rsid w:val="00D22075"/>
    <w:rsid w:val="00D36007"/>
    <w:rsid w:val="00D36DF4"/>
    <w:rsid w:val="00D41F03"/>
    <w:rsid w:val="00D5545D"/>
    <w:rsid w:val="00D56BE4"/>
    <w:rsid w:val="00D57F90"/>
    <w:rsid w:val="00D618AC"/>
    <w:rsid w:val="00D64B2C"/>
    <w:rsid w:val="00D674BA"/>
    <w:rsid w:val="00D70660"/>
    <w:rsid w:val="00D81F93"/>
    <w:rsid w:val="00D83E0E"/>
    <w:rsid w:val="00DA08BF"/>
    <w:rsid w:val="00DA6E89"/>
    <w:rsid w:val="00DB1CC1"/>
    <w:rsid w:val="00DB59F7"/>
    <w:rsid w:val="00DC69C9"/>
    <w:rsid w:val="00DD5EB2"/>
    <w:rsid w:val="00DE3431"/>
    <w:rsid w:val="00DE3B0F"/>
    <w:rsid w:val="00DE5D6C"/>
    <w:rsid w:val="00E047CC"/>
    <w:rsid w:val="00E10DB0"/>
    <w:rsid w:val="00E13897"/>
    <w:rsid w:val="00E17789"/>
    <w:rsid w:val="00E34DA0"/>
    <w:rsid w:val="00E3633E"/>
    <w:rsid w:val="00E408BB"/>
    <w:rsid w:val="00E41898"/>
    <w:rsid w:val="00E96501"/>
    <w:rsid w:val="00EC0CC4"/>
    <w:rsid w:val="00EC1F96"/>
    <w:rsid w:val="00F05E8E"/>
    <w:rsid w:val="00F1640B"/>
    <w:rsid w:val="00F2374D"/>
    <w:rsid w:val="00F24246"/>
    <w:rsid w:val="00F33412"/>
    <w:rsid w:val="00F430F1"/>
    <w:rsid w:val="00F66B5A"/>
    <w:rsid w:val="00F80033"/>
    <w:rsid w:val="00F841BB"/>
    <w:rsid w:val="00FA276E"/>
    <w:rsid w:val="00FA3520"/>
    <w:rsid w:val="00FC789F"/>
    <w:rsid w:val="00FE37AC"/>
    <w:rsid w:val="00FF3F33"/>
    <w:rsid w:val="00FF4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FF5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w:hAnsi="Times"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Verdana" w:hAnsi="Verdana"/>
      <w:sz w:val="18"/>
    </w:rPr>
  </w:style>
  <w:style w:type="paragraph" w:styleId="berschrift1">
    <w:name w:val="heading 1"/>
    <w:basedOn w:val="Standard"/>
    <w:next w:val="Standard"/>
    <w:qFormat/>
    <w:pPr>
      <w:keepNext/>
      <w:framePr w:w="2637" w:h="147" w:wrap="around" w:vAnchor="page" w:hAnchor="page" w:x="8960" w:y="5405" w:anchorLock="1"/>
      <w:outlineLvl w:val="0"/>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qFormat/>
    <w:pPr>
      <w:framePr w:w="2393" w:h="4139" w:hSpace="142" w:wrap="around" w:hAnchor="page" w:x="8960" w:yAlign="bottom" w:anchorLock="1"/>
    </w:pPr>
    <w:rPr>
      <w:b/>
      <w:sz w:val="14"/>
    </w:rPr>
  </w:style>
  <w:style w:type="paragraph" w:styleId="StandardWeb">
    <w:name w:val="Normal (Web)"/>
    <w:basedOn w:val="Standard"/>
    <w:uiPriority w:val="99"/>
    <w:unhideWhenUsed/>
    <w:rsid w:val="0022250B"/>
    <w:pPr>
      <w:spacing w:before="100" w:beforeAutospacing="1" w:after="100" w:afterAutospacing="1"/>
    </w:pPr>
    <w:rPr>
      <w:rFonts w:ascii="Times New Roman" w:eastAsia="Times New Roman" w:hAnsi="Times New Roman"/>
      <w:sz w:val="24"/>
      <w:szCs w:val="24"/>
    </w:rPr>
  </w:style>
  <w:style w:type="character" w:styleId="Hyperlink">
    <w:name w:val="Hyperlink"/>
    <w:rsid w:val="00177734"/>
    <w:rPr>
      <w:color w:val="0000FF"/>
      <w:u w:val="single"/>
    </w:rPr>
  </w:style>
  <w:style w:type="paragraph" w:styleId="Kopfzeile">
    <w:name w:val="header"/>
    <w:basedOn w:val="Standard"/>
    <w:link w:val="KopfzeileZchn"/>
    <w:uiPriority w:val="99"/>
    <w:rsid w:val="00177734"/>
    <w:pPr>
      <w:tabs>
        <w:tab w:val="center" w:pos="4536"/>
        <w:tab w:val="right" w:pos="9072"/>
      </w:tabs>
    </w:pPr>
  </w:style>
  <w:style w:type="character" w:customStyle="1" w:styleId="KopfzeileZchn">
    <w:name w:val="Kopfzeile Zchn"/>
    <w:link w:val="Kopfzeile"/>
    <w:uiPriority w:val="99"/>
    <w:rsid w:val="00177734"/>
    <w:rPr>
      <w:rFonts w:ascii="Verdana" w:hAnsi="Verdana"/>
      <w:sz w:val="18"/>
    </w:rPr>
  </w:style>
  <w:style w:type="paragraph" w:styleId="Fuzeile">
    <w:name w:val="footer"/>
    <w:basedOn w:val="Standard"/>
    <w:link w:val="FuzeileZchn"/>
    <w:uiPriority w:val="99"/>
    <w:rsid w:val="00177734"/>
    <w:pPr>
      <w:tabs>
        <w:tab w:val="center" w:pos="4536"/>
        <w:tab w:val="right" w:pos="9072"/>
      </w:tabs>
    </w:pPr>
  </w:style>
  <w:style w:type="character" w:customStyle="1" w:styleId="FuzeileZchn">
    <w:name w:val="Fußzeile Zchn"/>
    <w:link w:val="Fuzeile"/>
    <w:uiPriority w:val="99"/>
    <w:rsid w:val="00177734"/>
    <w:rPr>
      <w:rFonts w:ascii="Verdana" w:hAnsi="Verdana"/>
      <w:sz w:val="18"/>
    </w:rPr>
  </w:style>
  <w:style w:type="paragraph" w:styleId="Sprechblasentext">
    <w:name w:val="Balloon Text"/>
    <w:basedOn w:val="Standard"/>
    <w:link w:val="SprechblasentextZchn"/>
    <w:rsid w:val="00AA1255"/>
    <w:rPr>
      <w:rFonts w:ascii="Tahoma" w:hAnsi="Tahoma" w:cs="Tahoma"/>
      <w:sz w:val="16"/>
      <w:szCs w:val="16"/>
    </w:rPr>
  </w:style>
  <w:style w:type="character" w:customStyle="1" w:styleId="SprechblasentextZchn">
    <w:name w:val="Sprechblasentext Zchn"/>
    <w:basedOn w:val="Absatz-Standardschriftart"/>
    <w:link w:val="Sprechblasentext"/>
    <w:rsid w:val="00AA1255"/>
    <w:rPr>
      <w:rFonts w:ascii="Tahoma" w:hAnsi="Tahoma" w:cs="Tahoma"/>
      <w:sz w:val="16"/>
      <w:szCs w:val="16"/>
    </w:rPr>
  </w:style>
  <w:style w:type="table" w:styleId="Tabellenraster">
    <w:name w:val="Table Grid"/>
    <w:basedOn w:val="NormaleTabelle"/>
    <w:rsid w:val="000302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30519E"/>
    <w:rPr>
      <w:color w:val="808080"/>
    </w:rPr>
  </w:style>
  <w:style w:type="paragraph" w:styleId="Listenabsatz">
    <w:name w:val="List Paragraph"/>
    <w:basedOn w:val="Standard"/>
    <w:uiPriority w:val="34"/>
    <w:qFormat/>
    <w:rsid w:val="00E408BB"/>
    <w:pPr>
      <w:ind w:left="720"/>
      <w:contextualSpacing/>
    </w:pPr>
  </w:style>
  <w:style w:type="paragraph" w:customStyle="1" w:styleId="Formatvorlage1">
    <w:name w:val="Formatvorlage1"/>
    <w:basedOn w:val="NurText"/>
    <w:link w:val="Formatvorlage1Zchn"/>
    <w:qFormat/>
    <w:rsid w:val="006B5759"/>
    <w:pPr>
      <w:spacing w:line="180" w:lineRule="exact"/>
      <w:outlineLvl w:val="0"/>
    </w:pPr>
    <w:rPr>
      <w:rFonts w:asciiTheme="minorHAnsi" w:hAnsiTheme="minorHAnsi" w:cs="Calibri"/>
      <w:b/>
      <w:sz w:val="22"/>
      <w:szCs w:val="22"/>
      <w:lang w:val="en-GB"/>
    </w:rPr>
  </w:style>
  <w:style w:type="character" w:customStyle="1" w:styleId="Formatvorlage1Zchn">
    <w:name w:val="Formatvorlage1 Zchn"/>
    <w:basedOn w:val="Absatz-Standardschriftart"/>
    <w:link w:val="Formatvorlage1"/>
    <w:rsid w:val="006B5759"/>
    <w:rPr>
      <w:rFonts w:asciiTheme="minorHAnsi" w:hAnsiTheme="minorHAnsi" w:cs="Calibri"/>
      <w:b/>
      <w:sz w:val="22"/>
      <w:szCs w:val="22"/>
      <w:lang w:val="en-GB"/>
    </w:rPr>
  </w:style>
  <w:style w:type="paragraph" w:styleId="NurText">
    <w:name w:val="Plain Text"/>
    <w:basedOn w:val="Standard"/>
    <w:link w:val="NurTextZchn"/>
    <w:uiPriority w:val="99"/>
    <w:rsid w:val="006B5759"/>
    <w:rPr>
      <w:rFonts w:ascii="Consolas" w:hAnsi="Consolas" w:cs="Consolas"/>
      <w:sz w:val="21"/>
      <w:szCs w:val="21"/>
    </w:rPr>
  </w:style>
  <w:style w:type="character" w:customStyle="1" w:styleId="NurTextZchn">
    <w:name w:val="Nur Text Zchn"/>
    <w:basedOn w:val="Absatz-Standardschriftart"/>
    <w:link w:val="NurText"/>
    <w:uiPriority w:val="99"/>
    <w:rsid w:val="006B5759"/>
    <w:rPr>
      <w:rFonts w:ascii="Consolas" w:hAnsi="Consolas" w:cs="Consolas"/>
      <w:sz w:val="21"/>
      <w:szCs w:val="21"/>
    </w:rPr>
  </w:style>
  <w:style w:type="character" w:styleId="BesuchterLink">
    <w:name w:val="FollowedHyperlink"/>
    <w:basedOn w:val="Absatz-Standardschriftart"/>
    <w:semiHidden/>
    <w:unhideWhenUsed/>
    <w:rsid w:val="00476927"/>
    <w:rPr>
      <w:color w:val="800080" w:themeColor="followedHyperlink"/>
      <w:u w:val="single"/>
    </w:rPr>
  </w:style>
  <w:style w:type="character" w:styleId="NichtaufgelsteErwhnung">
    <w:name w:val="Unresolved Mention"/>
    <w:basedOn w:val="Absatz-Standardschriftart"/>
    <w:uiPriority w:val="99"/>
    <w:semiHidden/>
    <w:unhideWhenUsed/>
    <w:rsid w:val="00434995"/>
    <w:rPr>
      <w:color w:val="605E5C"/>
      <w:shd w:val="clear" w:color="auto" w:fill="E1DFDD"/>
    </w:rPr>
  </w:style>
  <w:style w:type="paragraph" w:styleId="KeinLeerraum">
    <w:name w:val="No Spacing"/>
    <w:uiPriority w:val="1"/>
    <w:qFormat/>
    <w:rsid w:val="007C2F2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281004">
      <w:bodyDiv w:val="1"/>
      <w:marLeft w:val="0"/>
      <w:marRight w:val="0"/>
      <w:marTop w:val="0"/>
      <w:marBottom w:val="0"/>
      <w:divBdr>
        <w:top w:val="none" w:sz="0" w:space="0" w:color="auto"/>
        <w:left w:val="none" w:sz="0" w:space="0" w:color="auto"/>
        <w:bottom w:val="none" w:sz="0" w:space="0" w:color="auto"/>
        <w:right w:val="none" w:sz="0" w:space="0" w:color="auto"/>
      </w:divBdr>
    </w:div>
    <w:div w:id="259947161">
      <w:bodyDiv w:val="1"/>
      <w:marLeft w:val="0"/>
      <w:marRight w:val="0"/>
      <w:marTop w:val="0"/>
      <w:marBottom w:val="0"/>
      <w:divBdr>
        <w:top w:val="none" w:sz="0" w:space="0" w:color="auto"/>
        <w:left w:val="none" w:sz="0" w:space="0" w:color="auto"/>
        <w:bottom w:val="none" w:sz="0" w:space="0" w:color="auto"/>
        <w:right w:val="none" w:sz="0" w:space="0" w:color="auto"/>
      </w:divBdr>
    </w:div>
    <w:div w:id="367685977">
      <w:bodyDiv w:val="1"/>
      <w:marLeft w:val="0"/>
      <w:marRight w:val="0"/>
      <w:marTop w:val="0"/>
      <w:marBottom w:val="0"/>
      <w:divBdr>
        <w:top w:val="none" w:sz="0" w:space="0" w:color="auto"/>
        <w:left w:val="none" w:sz="0" w:space="0" w:color="auto"/>
        <w:bottom w:val="none" w:sz="0" w:space="0" w:color="auto"/>
        <w:right w:val="none" w:sz="0" w:space="0" w:color="auto"/>
      </w:divBdr>
      <w:divsChild>
        <w:div w:id="148375473">
          <w:marLeft w:val="0"/>
          <w:marRight w:val="0"/>
          <w:marTop w:val="0"/>
          <w:marBottom w:val="0"/>
          <w:divBdr>
            <w:top w:val="none" w:sz="0" w:space="0" w:color="auto"/>
            <w:left w:val="none" w:sz="0" w:space="0" w:color="auto"/>
            <w:bottom w:val="none" w:sz="0" w:space="0" w:color="auto"/>
            <w:right w:val="none" w:sz="0" w:space="0" w:color="auto"/>
          </w:divBdr>
        </w:div>
      </w:divsChild>
    </w:div>
    <w:div w:id="417024708">
      <w:bodyDiv w:val="1"/>
      <w:marLeft w:val="0"/>
      <w:marRight w:val="0"/>
      <w:marTop w:val="0"/>
      <w:marBottom w:val="0"/>
      <w:divBdr>
        <w:top w:val="none" w:sz="0" w:space="0" w:color="auto"/>
        <w:left w:val="none" w:sz="0" w:space="0" w:color="auto"/>
        <w:bottom w:val="none" w:sz="0" w:space="0" w:color="auto"/>
        <w:right w:val="none" w:sz="0" w:space="0" w:color="auto"/>
      </w:divBdr>
    </w:div>
    <w:div w:id="471412645">
      <w:bodyDiv w:val="1"/>
      <w:marLeft w:val="0"/>
      <w:marRight w:val="0"/>
      <w:marTop w:val="0"/>
      <w:marBottom w:val="0"/>
      <w:divBdr>
        <w:top w:val="none" w:sz="0" w:space="0" w:color="auto"/>
        <w:left w:val="none" w:sz="0" w:space="0" w:color="auto"/>
        <w:bottom w:val="none" w:sz="0" w:space="0" w:color="auto"/>
        <w:right w:val="none" w:sz="0" w:space="0" w:color="auto"/>
      </w:divBdr>
    </w:div>
    <w:div w:id="488715946">
      <w:bodyDiv w:val="1"/>
      <w:marLeft w:val="0"/>
      <w:marRight w:val="0"/>
      <w:marTop w:val="0"/>
      <w:marBottom w:val="0"/>
      <w:divBdr>
        <w:top w:val="none" w:sz="0" w:space="0" w:color="auto"/>
        <w:left w:val="none" w:sz="0" w:space="0" w:color="auto"/>
        <w:bottom w:val="none" w:sz="0" w:space="0" w:color="auto"/>
        <w:right w:val="none" w:sz="0" w:space="0" w:color="auto"/>
      </w:divBdr>
    </w:div>
    <w:div w:id="611060634">
      <w:bodyDiv w:val="1"/>
      <w:marLeft w:val="0"/>
      <w:marRight w:val="0"/>
      <w:marTop w:val="0"/>
      <w:marBottom w:val="0"/>
      <w:divBdr>
        <w:top w:val="none" w:sz="0" w:space="0" w:color="auto"/>
        <w:left w:val="none" w:sz="0" w:space="0" w:color="auto"/>
        <w:bottom w:val="none" w:sz="0" w:space="0" w:color="auto"/>
        <w:right w:val="none" w:sz="0" w:space="0" w:color="auto"/>
      </w:divBdr>
    </w:div>
    <w:div w:id="783888769">
      <w:bodyDiv w:val="1"/>
      <w:marLeft w:val="0"/>
      <w:marRight w:val="0"/>
      <w:marTop w:val="0"/>
      <w:marBottom w:val="0"/>
      <w:divBdr>
        <w:top w:val="none" w:sz="0" w:space="0" w:color="auto"/>
        <w:left w:val="none" w:sz="0" w:space="0" w:color="auto"/>
        <w:bottom w:val="none" w:sz="0" w:space="0" w:color="auto"/>
        <w:right w:val="none" w:sz="0" w:space="0" w:color="auto"/>
      </w:divBdr>
    </w:div>
    <w:div w:id="1679380703">
      <w:bodyDiv w:val="1"/>
      <w:marLeft w:val="0"/>
      <w:marRight w:val="0"/>
      <w:marTop w:val="0"/>
      <w:marBottom w:val="0"/>
      <w:divBdr>
        <w:top w:val="none" w:sz="0" w:space="0" w:color="auto"/>
        <w:left w:val="none" w:sz="0" w:space="0" w:color="auto"/>
        <w:bottom w:val="none" w:sz="0" w:space="0" w:color="auto"/>
        <w:right w:val="none" w:sz="0" w:space="0" w:color="auto"/>
      </w:divBdr>
    </w:div>
    <w:div w:id="1700010384">
      <w:bodyDiv w:val="1"/>
      <w:marLeft w:val="0"/>
      <w:marRight w:val="0"/>
      <w:marTop w:val="0"/>
      <w:marBottom w:val="0"/>
      <w:divBdr>
        <w:top w:val="none" w:sz="0" w:space="0" w:color="auto"/>
        <w:left w:val="none" w:sz="0" w:space="0" w:color="auto"/>
        <w:bottom w:val="none" w:sz="0" w:space="0" w:color="auto"/>
        <w:right w:val="none" w:sz="0" w:space="0" w:color="auto"/>
      </w:divBdr>
    </w:div>
    <w:div w:id="2018194186">
      <w:bodyDiv w:val="1"/>
      <w:marLeft w:val="0"/>
      <w:marRight w:val="0"/>
      <w:marTop w:val="0"/>
      <w:marBottom w:val="0"/>
      <w:divBdr>
        <w:top w:val="none" w:sz="0" w:space="0" w:color="auto"/>
        <w:left w:val="none" w:sz="0" w:space="0" w:color="auto"/>
        <w:bottom w:val="none" w:sz="0" w:space="0" w:color="auto"/>
        <w:right w:val="none" w:sz="0" w:space="0" w:color="auto"/>
      </w:divBdr>
    </w:div>
    <w:div w:id="2023892211">
      <w:bodyDiv w:val="1"/>
      <w:marLeft w:val="0"/>
      <w:marRight w:val="0"/>
      <w:marTop w:val="0"/>
      <w:marBottom w:val="0"/>
      <w:divBdr>
        <w:top w:val="none" w:sz="0" w:space="0" w:color="auto"/>
        <w:left w:val="none" w:sz="0" w:space="0" w:color="auto"/>
        <w:bottom w:val="none" w:sz="0" w:space="0" w:color="auto"/>
        <w:right w:val="none" w:sz="0" w:space="0" w:color="auto"/>
      </w:divBdr>
    </w:div>
    <w:div w:id="2082290663">
      <w:bodyDiv w:val="1"/>
      <w:marLeft w:val="0"/>
      <w:marRight w:val="0"/>
      <w:marTop w:val="0"/>
      <w:marBottom w:val="0"/>
      <w:divBdr>
        <w:top w:val="none" w:sz="0" w:space="0" w:color="auto"/>
        <w:left w:val="none" w:sz="0" w:space="0" w:color="auto"/>
        <w:bottom w:val="none" w:sz="0" w:space="0" w:color="auto"/>
        <w:right w:val="none" w:sz="0" w:space="0" w:color="auto"/>
      </w:divBdr>
    </w:div>
    <w:div w:id="213687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my.hidrive.com/share/krt3o0t7j7" TargetMode="Externa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1A421D0B8BDD1428A38802F8C0F386B" ma:contentTypeVersion="10" ma:contentTypeDescription="Ein neues Dokument erstellen." ma:contentTypeScope="" ma:versionID="9874a3353a02e7064470a0474c1560e7">
  <xsd:schema xmlns:xsd="http://www.w3.org/2001/XMLSchema" xmlns:xs="http://www.w3.org/2001/XMLSchema" xmlns:p="http://schemas.microsoft.com/office/2006/metadata/properties" xmlns:ns2="6e08f7f3-d659-4631-964f-d77b3be75224" targetNamespace="http://schemas.microsoft.com/office/2006/metadata/properties" ma:root="true" ma:fieldsID="08da982eedc4de8d0eea7c2a93b377f0" ns2:_="">
    <xsd:import namespace="6e08f7f3-d659-4631-964f-d77b3be7522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08f7f3-d659-4631-964f-d77b3be752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BCAA21-68A8-43B2-BF1C-2AA274496A2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4016463-52B8-405A-8218-8C9BF4B93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08f7f3-d659-4631-964f-d77b3be752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1DD29E-7490-4A2A-8FF6-7BAB1D5E7D75}">
  <ds:schemaRefs>
    <ds:schemaRef ds:uri="http://schemas.microsoft.com/sharepoint/v3/contenttype/forms"/>
  </ds:schemaRefs>
</ds:datastoreItem>
</file>

<file path=customXml/itemProps4.xml><?xml version="1.0" encoding="utf-8"?>
<ds:datastoreItem xmlns:ds="http://schemas.openxmlformats.org/officeDocument/2006/customXml" ds:itemID="{254E7515-BFB9-4307-9107-102A65870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640</Words>
  <Characters>4039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Dokumentenvorlage DPSG</vt:lpstr>
    </vt:vector>
  </TitlesOfParts>
  <LinksUpToDate>false</LinksUpToDate>
  <CharactersWithSpaces>4670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Dokumentenvorlage DPSG</dc:title>
  <dc:creator/>
  <cp:keywords>DPSG Vorlagen</cp:keywords>
  <cp:lastModifiedBy/>
  <cp:revision>1</cp:revision>
  <dcterms:created xsi:type="dcterms:W3CDTF">2020-05-04T14:40:00Z</dcterms:created>
  <dcterms:modified xsi:type="dcterms:W3CDTF">2020-11-16T06:27:00Z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0x01010091A421D0B8BDD1428A38802F8C0F386B</vt:lpwstr>
  </property>
</Properties>
</file>